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96" w:rsidRDefault="00585D96">
      <w:pPr>
        <w:spacing w:line="440" w:lineRule="exact"/>
        <w:rPr>
          <w:rFonts w:eastAsia="方正仿宋_GBK"/>
          <w:color w:val="000000"/>
          <w:sz w:val="32"/>
        </w:rPr>
      </w:pPr>
    </w:p>
    <w:p w:rsidR="00585D96" w:rsidRDefault="0095134C">
      <w:pPr>
        <w:widowControl w:val="0"/>
        <w:spacing w:line="440" w:lineRule="exact"/>
        <w:ind w:firstLineChars="200" w:firstLine="640"/>
        <w:jc w:val="center"/>
        <w:rPr>
          <w:rFonts w:eastAsia="方正仿宋_GBK"/>
          <w:color w:val="000000"/>
          <w:sz w:val="32"/>
        </w:rPr>
      </w:pPr>
      <w:r>
        <w:rPr>
          <w:rFonts w:eastAsia="方正仿宋_GBK" w:cs="宋体"/>
          <w:color w:val="000000"/>
          <w:sz w:val="32"/>
        </w:rPr>
        <w:t>中华人民共和国海关总署公告</w:t>
      </w:r>
    </w:p>
    <w:p w:rsidR="00585D96" w:rsidRDefault="0095134C">
      <w:pPr>
        <w:widowControl w:val="0"/>
        <w:spacing w:line="440" w:lineRule="exact"/>
        <w:ind w:firstLineChars="200" w:firstLine="640"/>
        <w:jc w:val="center"/>
        <w:rPr>
          <w:rFonts w:eastAsia="方正仿宋_GBK" w:cs="宋体"/>
          <w:color w:val="000000"/>
          <w:sz w:val="32"/>
        </w:rPr>
      </w:pPr>
      <w:r>
        <w:rPr>
          <w:rFonts w:eastAsia="方正仿宋_GBK" w:cs="宋体"/>
          <w:color w:val="000000"/>
          <w:sz w:val="32"/>
        </w:rPr>
        <w:t>2011</w:t>
      </w:r>
      <w:r>
        <w:rPr>
          <w:rFonts w:eastAsia="方正仿宋_GBK" w:cs="宋体"/>
          <w:color w:val="000000"/>
          <w:sz w:val="32"/>
        </w:rPr>
        <w:t>年第</w:t>
      </w:r>
      <w:r>
        <w:rPr>
          <w:rFonts w:eastAsia="方正仿宋_GBK" w:cs="宋体"/>
          <w:color w:val="000000"/>
          <w:sz w:val="32"/>
        </w:rPr>
        <w:t>49</w:t>
      </w:r>
      <w:r>
        <w:rPr>
          <w:rFonts w:eastAsia="方正仿宋_GBK" w:cs="宋体"/>
          <w:color w:val="000000"/>
          <w:sz w:val="32"/>
        </w:rPr>
        <w:t>号</w:t>
      </w:r>
    </w:p>
    <w:p w:rsidR="00585D96" w:rsidRDefault="00585D96">
      <w:pPr>
        <w:widowControl w:val="0"/>
        <w:spacing w:line="440" w:lineRule="exact"/>
        <w:jc w:val="both"/>
        <w:rPr>
          <w:rFonts w:eastAsia="方正仿宋_GBK" w:cs="宋体"/>
          <w:color w:val="000000"/>
          <w:sz w:val="32"/>
        </w:rPr>
      </w:pPr>
    </w:p>
    <w:p w:rsidR="00585D96" w:rsidRDefault="0095134C">
      <w:pPr>
        <w:widowControl w:val="0"/>
        <w:spacing w:line="440" w:lineRule="exact"/>
        <w:ind w:firstLineChars="200" w:firstLine="640"/>
        <w:rPr>
          <w:rFonts w:eastAsia="方正仿宋_GBK" w:cs="宋体"/>
          <w:color w:val="000000"/>
          <w:sz w:val="32"/>
        </w:rPr>
      </w:pPr>
      <w:r>
        <w:rPr>
          <w:rFonts w:eastAsia="方正仿宋_GBK" w:cs="宋体"/>
          <w:color w:val="000000"/>
          <w:sz w:val="32"/>
        </w:rPr>
        <w:t>经国务院批准，《中华人民共和国政府和哥斯达黎加共和国政府自由贸易协定》将自</w:t>
      </w:r>
      <w:r>
        <w:rPr>
          <w:rFonts w:eastAsia="方正仿宋_GBK" w:cs="宋体"/>
          <w:color w:val="000000"/>
          <w:sz w:val="32"/>
        </w:rPr>
        <w:t>2011</w:t>
      </w:r>
      <w:r>
        <w:rPr>
          <w:rFonts w:eastAsia="方正仿宋_GBK" w:cs="宋体"/>
          <w:color w:val="000000"/>
          <w:sz w:val="32"/>
        </w:rPr>
        <w:t>年</w:t>
      </w:r>
      <w:r>
        <w:rPr>
          <w:rFonts w:eastAsia="方正仿宋_GBK" w:cs="宋体"/>
          <w:color w:val="000000"/>
          <w:sz w:val="32"/>
        </w:rPr>
        <w:t>8</w:t>
      </w:r>
      <w:r>
        <w:rPr>
          <w:rFonts w:eastAsia="方正仿宋_GBK" w:cs="宋体"/>
          <w:color w:val="000000"/>
          <w:sz w:val="32"/>
        </w:rPr>
        <w:t>月</w:t>
      </w:r>
      <w:r>
        <w:rPr>
          <w:rFonts w:eastAsia="方正仿宋_GBK" w:cs="宋体"/>
          <w:color w:val="000000"/>
          <w:sz w:val="32"/>
        </w:rPr>
        <w:t>1</w:t>
      </w:r>
      <w:r>
        <w:rPr>
          <w:rFonts w:eastAsia="方正仿宋_GBK" w:cs="宋体"/>
          <w:color w:val="000000"/>
          <w:sz w:val="32"/>
        </w:rPr>
        <w:t>日起正式实施。依据《中华人民共和国海关〈中华人民共和国政府和哥斯达黎加共和国政府自由贸易协定〉项下进出口货物原产地管理办法》（海关总署令第</w:t>
      </w:r>
      <w:r>
        <w:rPr>
          <w:rFonts w:eastAsia="方正仿宋_GBK" w:cs="宋体"/>
          <w:color w:val="000000"/>
          <w:sz w:val="32"/>
        </w:rPr>
        <w:t>202</w:t>
      </w:r>
      <w:r>
        <w:rPr>
          <w:rFonts w:eastAsia="方正仿宋_GBK" w:cs="宋体"/>
          <w:color w:val="000000"/>
          <w:sz w:val="32"/>
        </w:rPr>
        <w:t>号公布）有关规定，现将该协定项下产品特定原产地规则予以公布（见附件），自</w:t>
      </w:r>
      <w:r>
        <w:rPr>
          <w:rFonts w:eastAsia="方正仿宋_GBK" w:cs="宋体"/>
          <w:color w:val="000000"/>
          <w:sz w:val="32"/>
        </w:rPr>
        <w:t>2011</w:t>
      </w:r>
      <w:r>
        <w:rPr>
          <w:rFonts w:eastAsia="方正仿宋_GBK" w:cs="宋体"/>
          <w:color w:val="000000"/>
          <w:sz w:val="32"/>
        </w:rPr>
        <w:t>年</w:t>
      </w:r>
      <w:r>
        <w:rPr>
          <w:rFonts w:eastAsia="方正仿宋_GBK" w:cs="宋体"/>
          <w:color w:val="000000"/>
          <w:sz w:val="32"/>
        </w:rPr>
        <w:t>8</w:t>
      </w:r>
      <w:r>
        <w:rPr>
          <w:rFonts w:eastAsia="方正仿宋_GBK" w:cs="宋体"/>
          <w:color w:val="000000"/>
          <w:sz w:val="32"/>
        </w:rPr>
        <w:t>月</w:t>
      </w:r>
      <w:r>
        <w:rPr>
          <w:rFonts w:eastAsia="方正仿宋_GBK" w:cs="宋体"/>
          <w:color w:val="000000"/>
          <w:sz w:val="32"/>
        </w:rPr>
        <w:t>1</w:t>
      </w:r>
      <w:r>
        <w:rPr>
          <w:rFonts w:eastAsia="方正仿宋_GBK" w:cs="宋体"/>
          <w:color w:val="000000"/>
          <w:sz w:val="32"/>
        </w:rPr>
        <w:t>日起施行。</w:t>
      </w:r>
    </w:p>
    <w:p w:rsidR="00585D96" w:rsidRDefault="0095134C">
      <w:pPr>
        <w:widowControl w:val="0"/>
        <w:spacing w:line="440" w:lineRule="exact"/>
        <w:ind w:firstLineChars="200" w:firstLine="640"/>
        <w:rPr>
          <w:rFonts w:eastAsia="方正仿宋_GBK" w:cs="宋体"/>
          <w:color w:val="000000"/>
          <w:sz w:val="32"/>
        </w:rPr>
      </w:pPr>
      <w:r>
        <w:rPr>
          <w:rFonts w:eastAsia="方正仿宋_GBK" w:cs="宋体"/>
          <w:color w:val="000000"/>
          <w:sz w:val="32"/>
        </w:rPr>
        <w:t>特此公告。</w:t>
      </w:r>
    </w:p>
    <w:p w:rsidR="00585D96" w:rsidRDefault="0095134C">
      <w:pPr>
        <w:widowControl w:val="0"/>
        <w:spacing w:line="440" w:lineRule="exact"/>
        <w:ind w:firstLineChars="200" w:firstLine="640"/>
        <w:rPr>
          <w:rFonts w:eastAsia="方正仿宋_GBK" w:cs="宋体"/>
          <w:color w:val="000000"/>
          <w:sz w:val="32"/>
        </w:rPr>
      </w:pPr>
      <w:r>
        <w:rPr>
          <w:rFonts w:eastAsia="方正仿宋_GBK" w:cs="宋体"/>
          <w:color w:val="000000"/>
          <w:sz w:val="32"/>
        </w:rPr>
        <w:t>附件：《中华人民共和国政府和哥斯达黎加共和国政府自由贸易协定》项下产品特定原产地规则</w:t>
      </w:r>
    </w:p>
    <w:p w:rsidR="00585D96" w:rsidRDefault="00585D96">
      <w:pPr>
        <w:widowControl w:val="0"/>
        <w:spacing w:line="440" w:lineRule="exact"/>
        <w:rPr>
          <w:rFonts w:eastAsia="方正仿宋_GBK" w:cs="宋体"/>
          <w:color w:val="000000"/>
          <w:sz w:val="32"/>
        </w:rPr>
      </w:pPr>
    </w:p>
    <w:p w:rsidR="00585D96" w:rsidRDefault="0095134C" w:rsidP="0067123F">
      <w:pPr>
        <w:widowControl w:val="0"/>
        <w:spacing w:line="440" w:lineRule="exact"/>
        <w:ind w:firstLineChars="200" w:firstLine="640"/>
        <w:jc w:val="right"/>
        <w:rPr>
          <w:rFonts w:ascii="宋体" w:eastAsia="宋体" w:cs="宋体"/>
          <w:color w:val="218FC4"/>
          <w:sz w:val="25"/>
          <w:u w:val="single" w:color="218FC4"/>
        </w:rPr>
      </w:pPr>
      <w:r>
        <w:rPr>
          <w:rFonts w:eastAsia="方正仿宋_GBK" w:cs="宋体"/>
          <w:color w:val="000000"/>
          <w:sz w:val="32"/>
        </w:rPr>
        <w:t>2011</w:t>
      </w:r>
      <w:r>
        <w:rPr>
          <w:rFonts w:eastAsia="方正仿宋_GBK" w:cs="宋体"/>
          <w:color w:val="000000"/>
          <w:sz w:val="32"/>
        </w:rPr>
        <w:t>年</w:t>
      </w:r>
      <w:r>
        <w:rPr>
          <w:rFonts w:eastAsia="方正仿宋_GBK" w:cs="宋体"/>
          <w:color w:val="000000"/>
          <w:sz w:val="32"/>
        </w:rPr>
        <w:t>7</w:t>
      </w:r>
      <w:r>
        <w:rPr>
          <w:rFonts w:eastAsia="方正仿宋_GBK" w:cs="宋体"/>
          <w:color w:val="000000"/>
          <w:sz w:val="32"/>
        </w:rPr>
        <w:t>月</w:t>
      </w:r>
      <w:r>
        <w:rPr>
          <w:rFonts w:eastAsia="方正仿宋_GBK" w:cs="宋体"/>
          <w:color w:val="000000"/>
          <w:sz w:val="32"/>
        </w:rPr>
        <w:t>31</w:t>
      </w:r>
      <w:r>
        <w:rPr>
          <w:rFonts w:eastAsia="方正仿宋_GBK" w:cs="宋体"/>
          <w:color w:val="000000"/>
          <w:sz w:val="32"/>
        </w:rPr>
        <w:t>日</w:t>
      </w:r>
      <w:bookmarkStart w:id="0" w:name="_GoBack"/>
      <w:bookmarkEnd w:id="0"/>
    </w:p>
    <w:sectPr w:rsidR="00585D96" w:rsidSect="00585D96">
      <w:headerReference w:type="default" r:id="rId6"/>
      <w:footerReference w:type="default" r:id="rId7"/>
      <w:type w:val="continuous"/>
      <w:pgSz w:w="11906" w:h="16838"/>
      <w:pgMar w:top="1440" w:right="1080" w:bottom="1440" w:left="1080" w:header="800" w:footer="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4C" w:rsidRDefault="0095134C" w:rsidP="00585D96">
      <w:r>
        <w:separator/>
      </w:r>
    </w:p>
  </w:endnote>
  <w:endnote w:type="continuationSeparator" w:id="0">
    <w:p w:rsidR="0095134C" w:rsidRDefault="0095134C" w:rsidP="0058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6" w:rsidRDefault="00585D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4C" w:rsidRDefault="0095134C" w:rsidP="00585D96">
      <w:r>
        <w:separator/>
      </w:r>
    </w:p>
  </w:footnote>
  <w:footnote w:type="continuationSeparator" w:id="0">
    <w:p w:rsidR="0095134C" w:rsidRDefault="0095134C" w:rsidP="0058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6" w:rsidRDefault="00585D9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growAutofit/>
    <w:useFELayout/>
    <w:doNotUseIndentAsNumberingTabStop/>
    <w:useAltKinsokuLineBreakRules/>
    <w:splitPgBreakAndParaMark/>
  </w:compat>
  <w:rsids>
    <w:rsidRoot w:val="00585D96"/>
    <w:rsid w:val="00585D96"/>
    <w:rsid w:val="0067123F"/>
    <w:rsid w:val="0095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D9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5D96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585D96"/>
    <w:pPr>
      <w:tabs>
        <w:tab w:val="center" w:pos="4153"/>
        <w:tab w:val="right" w:pos="8307"/>
      </w:tabs>
      <w:snapToGrid w:val="0"/>
    </w:pPr>
    <w:rPr>
      <w:sz w:val="18"/>
    </w:rPr>
  </w:style>
  <w:style w:type="character" w:styleId="a5">
    <w:name w:val="Hyperlink"/>
    <w:basedOn w:val="a0"/>
    <w:rsid w:val="00585D96"/>
    <w:rPr>
      <w:color w:val="0000FF"/>
      <w:u w:val="single"/>
    </w:rPr>
  </w:style>
  <w:style w:type="paragraph" w:customStyle="1" w:styleId="a6">
    <w:name w:val="样式 小四"/>
    <w:rsid w:val="00585D96"/>
    <w:rPr>
      <w:rFonts w:eastAsia="SimSun"/>
      <w:sz w:val="24"/>
      <w:szCs w:val="24"/>
    </w:rPr>
  </w:style>
  <w:style w:type="paragraph" w:customStyle="1" w:styleId="1">
    <w:name w:val="样式 1 小四"/>
    <w:rsid w:val="00585D96"/>
    <w:rPr>
      <w:rFonts w:eastAsia="SimSun"/>
      <w:sz w:val="24"/>
      <w:szCs w:val="24"/>
    </w:rPr>
  </w:style>
  <w:style w:type="paragraph" w:customStyle="1" w:styleId="10">
    <w:name w:val="样式 10 磅"/>
    <w:rsid w:val="00585D96"/>
    <w:pPr>
      <w:widowControl w:val="0"/>
      <w:jc w:val="both"/>
    </w:pPr>
    <w:rPr>
      <w:rFonts w:ascii="Calibri" w:hAnsi="Calibri" w:cs="Arial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刘平波</cp:lastModifiedBy>
  <cp:revision>2</cp:revision>
  <dcterms:created xsi:type="dcterms:W3CDTF">2024-06-03T06:05:00Z</dcterms:created>
  <dcterms:modified xsi:type="dcterms:W3CDTF">2024-06-03T06:05:00Z</dcterms:modified>
</cp:coreProperties>
</file>