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B5" w:rsidRDefault="005940B5" w:rsidP="005940B5">
      <w:pPr>
        <w:jc w:val="center"/>
        <w:rPr>
          <w:rFonts w:ascii="方正小标宋简体" w:eastAsia="方正小标宋简体"/>
          <w:sz w:val="32"/>
          <w:szCs w:val="32"/>
        </w:rPr>
      </w:pPr>
    </w:p>
    <w:p w:rsidR="005940B5" w:rsidRPr="00521908" w:rsidRDefault="005940B5" w:rsidP="005940B5">
      <w:pPr>
        <w:jc w:val="center"/>
        <w:rPr>
          <w:rFonts w:ascii="方正小标宋简体" w:eastAsia="方正小标宋简体"/>
          <w:sz w:val="28"/>
          <w:szCs w:val="28"/>
        </w:rPr>
      </w:pPr>
    </w:p>
    <w:p w:rsidR="005940B5" w:rsidRDefault="005940B5" w:rsidP="005940B5">
      <w:pPr>
        <w:jc w:val="right"/>
        <w:rPr>
          <w:rFonts w:ascii="仿宋_GB2312" w:eastAsia="仿宋_GB2312"/>
          <w:sz w:val="32"/>
          <w:szCs w:val="32"/>
        </w:rPr>
      </w:pPr>
      <w:r w:rsidRPr="00521908">
        <w:rPr>
          <w:rFonts w:ascii="仿宋_GB2312" w:eastAsia="仿宋_GB2312" w:hint="eastAsia"/>
          <w:sz w:val="32"/>
          <w:szCs w:val="32"/>
        </w:rPr>
        <w:t>贸促</w:t>
      </w:r>
      <w:r>
        <w:rPr>
          <w:rFonts w:ascii="仿宋_GB2312" w:eastAsia="仿宋_GB2312" w:hint="eastAsia"/>
          <w:sz w:val="32"/>
          <w:szCs w:val="32"/>
        </w:rPr>
        <w:t>认证</w:t>
      </w:r>
      <w:r w:rsidRPr="00521908">
        <w:rPr>
          <w:rFonts w:ascii="仿宋_GB2312" w:eastAsia="仿宋_GB2312" w:hint="eastAsia"/>
          <w:sz w:val="32"/>
          <w:szCs w:val="32"/>
        </w:rPr>
        <w:t>〔201</w:t>
      </w:r>
      <w:r>
        <w:rPr>
          <w:rFonts w:ascii="仿宋_GB2312" w:eastAsia="仿宋_GB2312" w:hint="eastAsia"/>
          <w:sz w:val="32"/>
          <w:szCs w:val="32"/>
        </w:rPr>
        <w:t>8</w:t>
      </w:r>
      <w:r w:rsidRPr="00521908">
        <w:rPr>
          <w:rFonts w:ascii="仿宋_GB2312" w:eastAsia="仿宋_GB2312" w:hint="eastAsia"/>
          <w:sz w:val="32"/>
          <w:szCs w:val="32"/>
        </w:rPr>
        <w:t>〕</w:t>
      </w:r>
      <w:r w:rsidR="00167E41">
        <w:rPr>
          <w:rFonts w:ascii="仿宋_GB2312" w:eastAsia="仿宋_GB2312"/>
          <w:sz w:val="32"/>
          <w:szCs w:val="32"/>
        </w:rPr>
        <w:t>263</w:t>
      </w:r>
      <w:r w:rsidRPr="00521908">
        <w:rPr>
          <w:rFonts w:ascii="仿宋_GB2312" w:eastAsia="仿宋_GB2312" w:hint="eastAsia"/>
          <w:sz w:val="32"/>
          <w:szCs w:val="32"/>
        </w:rPr>
        <w:t>号</w:t>
      </w:r>
    </w:p>
    <w:p w:rsidR="005940B5" w:rsidRPr="00C54DBC" w:rsidRDefault="005940B5" w:rsidP="005940B5">
      <w:pPr>
        <w:jc w:val="center"/>
        <w:rPr>
          <w:rFonts w:ascii="仿宋_GB2312" w:eastAsia="仿宋_GB2312"/>
          <w:sz w:val="28"/>
          <w:szCs w:val="32"/>
        </w:rPr>
      </w:pPr>
    </w:p>
    <w:p w:rsidR="005940B5" w:rsidRPr="005D2A2E" w:rsidRDefault="00D11872" w:rsidP="005D2A2E">
      <w:pPr>
        <w:jc w:val="center"/>
        <w:rPr>
          <w:rFonts w:ascii="方正小标宋简体" w:eastAsia="方正小标宋简体"/>
          <w:sz w:val="44"/>
          <w:szCs w:val="44"/>
        </w:rPr>
      </w:pPr>
      <w:r w:rsidRPr="00D11872">
        <w:rPr>
          <w:rFonts w:ascii="方正小标宋简体" w:eastAsia="方正小标宋简体" w:hint="eastAsia"/>
          <w:sz w:val="44"/>
          <w:szCs w:val="44"/>
        </w:rPr>
        <w:t>关于亚太贸易协定（修订版）项下原产地证书申办事宜的通知</w:t>
      </w:r>
    </w:p>
    <w:p w:rsidR="00C96A44" w:rsidRDefault="00BC5B8E" w:rsidP="00C96A44">
      <w:pPr>
        <w:spacing w:line="600" w:lineRule="exact"/>
        <w:rPr>
          <w:rFonts w:ascii="仿宋_GB2312" w:eastAsia="仿宋_GB2312"/>
          <w:sz w:val="32"/>
          <w:szCs w:val="32"/>
        </w:rPr>
      </w:pPr>
      <w:r>
        <w:rPr>
          <w:rFonts w:ascii="仿宋_GB2312" w:eastAsia="仿宋_GB2312" w:hint="eastAsia"/>
          <w:sz w:val="32"/>
          <w:szCs w:val="32"/>
        </w:rPr>
        <w:t>广大出口企业</w:t>
      </w:r>
      <w:r w:rsidR="00C96A44">
        <w:rPr>
          <w:rFonts w:ascii="仿宋_GB2312" w:eastAsia="仿宋_GB2312" w:hint="eastAsia"/>
          <w:sz w:val="32"/>
          <w:szCs w:val="32"/>
        </w:rPr>
        <w:t>：</w:t>
      </w:r>
    </w:p>
    <w:p w:rsidR="00E266C2" w:rsidRDefault="00C96A44" w:rsidP="00E266C2">
      <w:pPr>
        <w:ind w:firstLine="660"/>
        <w:rPr>
          <w:rFonts w:ascii="仿宋_GB2312" w:eastAsia="仿宋_GB2312"/>
          <w:sz w:val="32"/>
          <w:szCs w:val="32"/>
        </w:rPr>
      </w:pPr>
      <w:r>
        <w:rPr>
          <w:rFonts w:ascii="仿宋_GB2312" w:eastAsia="仿宋_GB2312" w:hint="eastAsia"/>
          <w:sz w:val="32"/>
          <w:szCs w:val="32"/>
        </w:rPr>
        <w:t>根据</w:t>
      </w:r>
      <w:r>
        <w:rPr>
          <w:rFonts w:ascii="仿宋_GB2312" w:eastAsia="仿宋_GB2312"/>
          <w:sz w:val="32"/>
          <w:szCs w:val="32"/>
        </w:rPr>
        <w:t>海关总署通报，</w:t>
      </w:r>
      <w:r w:rsidR="004D0CC8">
        <w:rPr>
          <w:rFonts w:ascii="仿宋_GB2312" w:eastAsia="仿宋_GB2312" w:hint="eastAsia"/>
          <w:sz w:val="32"/>
          <w:szCs w:val="32"/>
        </w:rPr>
        <w:t>为配合亚太贸易协定第四轮关税减让的实施，《&lt;亚洲-太平洋贸易协定&gt;第二修正案》已经国务院核准。该修正案对《亚洲-太平洋贸易协定》原产地规则、</w:t>
      </w:r>
      <w:r w:rsidR="001C75E4" w:rsidRPr="001C75E4">
        <w:rPr>
          <w:rFonts w:ascii="仿宋_GB2312" w:eastAsia="仿宋_GB2312" w:hint="eastAsia"/>
          <w:sz w:val="32"/>
          <w:szCs w:val="32"/>
        </w:rPr>
        <w:t>原产地证书</w:t>
      </w:r>
      <w:r w:rsidR="004D0CC8">
        <w:rPr>
          <w:rFonts w:ascii="仿宋_GB2312" w:eastAsia="仿宋_GB2312" w:hint="eastAsia"/>
          <w:sz w:val="32"/>
          <w:szCs w:val="32"/>
        </w:rPr>
        <w:t>有关内容进行了调整，并</w:t>
      </w:r>
      <w:r w:rsidR="001C75E4" w:rsidRPr="001C75E4">
        <w:rPr>
          <w:rFonts w:ascii="仿宋_GB2312" w:eastAsia="仿宋_GB2312" w:hint="eastAsia"/>
          <w:sz w:val="32"/>
          <w:szCs w:val="32"/>
        </w:rPr>
        <w:t>将于2018年7月1日正式生效。</w:t>
      </w:r>
      <w:r w:rsidR="00D11872">
        <w:rPr>
          <w:rFonts w:ascii="仿宋_GB2312" w:eastAsia="仿宋_GB2312" w:hint="eastAsia"/>
          <w:sz w:val="32"/>
          <w:szCs w:val="32"/>
        </w:rPr>
        <w:t>现将协定项下原产地证书申办事宜通知如下</w:t>
      </w:r>
      <w:r w:rsidR="00E266C2">
        <w:rPr>
          <w:rFonts w:ascii="仿宋_GB2312" w:eastAsia="仿宋_GB2312"/>
          <w:sz w:val="32"/>
          <w:szCs w:val="32"/>
        </w:rPr>
        <w:t>：</w:t>
      </w:r>
    </w:p>
    <w:p w:rsidR="00E266C2" w:rsidRPr="000B47C2" w:rsidRDefault="00E266C2" w:rsidP="00E266C2">
      <w:pPr>
        <w:ind w:firstLineChars="200" w:firstLine="640"/>
        <w:rPr>
          <w:rFonts w:ascii="黑体" w:eastAsia="黑体" w:hAnsi="黑体"/>
          <w:sz w:val="32"/>
          <w:szCs w:val="32"/>
        </w:rPr>
      </w:pPr>
      <w:r w:rsidRPr="000B47C2">
        <w:rPr>
          <w:rFonts w:ascii="黑体" w:eastAsia="黑体" w:hAnsi="黑体" w:hint="eastAsia"/>
          <w:sz w:val="32"/>
          <w:szCs w:val="32"/>
        </w:rPr>
        <w:t>一</w:t>
      </w:r>
      <w:r w:rsidRPr="000B47C2">
        <w:rPr>
          <w:rFonts w:ascii="黑体" w:eastAsia="黑体" w:hAnsi="黑体"/>
          <w:sz w:val="32"/>
          <w:szCs w:val="32"/>
        </w:rPr>
        <w:t>、</w:t>
      </w:r>
      <w:r w:rsidR="004D0CC8">
        <w:rPr>
          <w:rFonts w:ascii="黑体" w:eastAsia="黑体" w:hAnsi="黑体" w:hint="eastAsia"/>
          <w:sz w:val="32"/>
          <w:szCs w:val="32"/>
        </w:rPr>
        <w:t>修正案对</w:t>
      </w:r>
      <w:r w:rsidRPr="000B47C2">
        <w:rPr>
          <w:rFonts w:ascii="黑体" w:eastAsia="黑体" w:hAnsi="黑体" w:hint="eastAsia"/>
          <w:sz w:val="32"/>
          <w:szCs w:val="32"/>
        </w:rPr>
        <w:t>原产地</w:t>
      </w:r>
      <w:r w:rsidRPr="000B47C2">
        <w:rPr>
          <w:rFonts w:ascii="黑体" w:eastAsia="黑体" w:hAnsi="黑体"/>
          <w:sz w:val="32"/>
          <w:szCs w:val="32"/>
        </w:rPr>
        <w:t>规则修订</w:t>
      </w:r>
      <w:r w:rsidR="004D0CC8">
        <w:rPr>
          <w:rFonts w:ascii="黑体" w:eastAsia="黑体" w:hAnsi="黑体" w:hint="eastAsia"/>
          <w:sz w:val="32"/>
          <w:szCs w:val="32"/>
        </w:rPr>
        <w:t>的</w:t>
      </w:r>
      <w:r w:rsidRPr="000B47C2">
        <w:rPr>
          <w:rFonts w:ascii="黑体" w:eastAsia="黑体" w:hAnsi="黑体"/>
          <w:sz w:val="32"/>
          <w:szCs w:val="32"/>
        </w:rPr>
        <w:t>内容</w:t>
      </w:r>
    </w:p>
    <w:p w:rsidR="004D0CC8" w:rsidRPr="004D0CC8" w:rsidRDefault="004D0CC8" w:rsidP="004D0CC8">
      <w:pPr>
        <w:ind w:firstLineChars="200" w:firstLine="640"/>
        <w:jc w:val="left"/>
        <w:rPr>
          <w:rFonts w:ascii="仿宋_GB2312" w:eastAsia="仿宋_GB2312"/>
          <w:sz w:val="32"/>
          <w:szCs w:val="32"/>
        </w:rPr>
      </w:pPr>
      <w:r w:rsidRPr="004D0CC8">
        <w:rPr>
          <w:rFonts w:ascii="仿宋_GB2312" w:eastAsia="仿宋_GB2312" w:hint="eastAsia"/>
          <w:sz w:val="32"/>
          <w:szCs w:val="32"/>
        </w:rPr>
        <w:t>（一）在原产地规则中增加注释9</w:t>
      </w:r>
      <w:r w:rsidR="00212E64">
        <w:rPr>
          <w:rFonts w:ascii="仿宋_GB2312" w:eastAsia="仿宋_GB2312" w:hint="eastAsia"/>
          <w:sz w:val="32"/>
          <w:szCs w:val="32"/>
        </w:rPr>
        <w:t>、</w:t>
      </w:r>
      <w:r w:rsidR="00212E64" w:rsidRPr="004D0CC8">
        <w:rPr>
          <w:rFonts w:ascii="仿宋_GB2312" w:eastAsia="仿宋_GB2312" w:hint="eastAsia"/>
          <w:sz w:val="32"/>
          <w:szCs w:val="32"/>
        </w:rPr>
        <w:t>10</w:t>
      </w:r>
      <w:r w:rsidR="00E64C74">
        <w:rPr>
          <w:rFonts w:ascii="仿宋_GB2312" w:eastAsia="仿宋_GB2312" w:hint="eastAsia"/>
          <w:sz w:val="32"/>
          <w:szCs w:val="32"/>
        </w:rPr>
        <w:t>（详见附件1）</w:t>
      </w:r>
      <w:r w:rsidRPr="004D0CC8">
        <w:rPr>
          <w:rFonts w:ascii="仿宋_GB2312" w:eastAsia="仿宋_GB2312" w:hint="eastAsia"/>
          <w:sz w:val="32"/>
          <w:szCs w:val="32"/>
        </w:rPr>
        <w:t>。</w:t>
      </w:r>
    </w:p>
    <w:p w:rsidR="004D0CC8" w:rsidRDefault="00212E64" w:rsidP="00212E64">
      <w:pPr>
        <w:jc w:val="left"/>
        <w:rPr>
          <w:rFonts w:ascii="仿宋_GB2312" w:eastAsia="仿宋_GB2312"/>
          <w:sz w:val="32"/>
          <w:szCs w:val="32"/>
        </w:rPr>
      </w:pPr>
      <w:r>
        <w:rPr>
          <w:rFonts w:ascii="仿宋_GB2312" w:eastAsia="仿宋_GB2312" w:hint="eastAsia"/>
          <w:sz w:val="32"/>
          <w:szCs w:val="32"/>
        </w:rPr>
        <w:t xml:space="preserve">    </w:t>
      </w:r>
      <w:r w:rsidR="004D0CC8" w:rsidRPr="004D0CC8">
        <w:rPr>
          <w:rFonts w:ascii="仿宋_GB2312" w:eastAsia="仿宋_GB2312" w:hint="eastAsia"/>
          <w:sz w:val="32"/>
          <w:szCs w:val="32"/>
        </w:rPr>
        <w:t>（</w:t>
      </w:r>
      <w:r>
        <w:rPr>
          <w:rFonts w:ascii="仿宋_GB2312" w:eastAsia="仿宋_GB2312" w:hint="eastAsia"/>
          <w:sz w:val="32"/>
          <w:szCs w:val="32"/>
        </w:rPr>
        <w:t>二</w:t>
      </w:r>
      <w:r w:rsidR="004D0CC8" w:rsidRPr="004D0CC8">
        <w:rPr>
          <w:rFonts w:ascii="仿宋_GB2312" w:eastAsia="仿宋_GB2312" w:hint="eastAsia"/>
          <w:sz w:val="32"/>
          <w:szCs w:val="32"/>
        </w:rPr>
        <w:t>）增加</w:t>
      </w:r>
      <w:r w:rsidR="00E64C74">
        <w:rPr>
          <w:rFonts w:ascii="仿宋_GB2312" w:eastAsia="仿宋_GB2312" w:hint="eastAsia"/>
          <w:sz w:val="32"/>
          <w:szCs w:val="32"/>
        </w:rPr>
        <w:t>《</w:t>
      </w:r>
      <w:r w:rsidR="004D0CC8" w:rsidRPr="004D0CC8">
        <w:rPr>
          <w:rFonts w:ascii="仿宋_GB2312" w:eastAsia="仿宋_GB2312" w:hint="eastAsia"/>
          <w:sz w:val="32"/>
          <w:szCs w:val="32"/>
        </w:rPr>
        <w:t>亚洲—太平洋贸易协定》产品特定原产地规则</w:t>
      </w:r>
      <w:r w:rsidR="00E64C74">
        <w:rPr>
          <w:rFonts w:ascii="仿宋_GB2312" w:eastAsia="仿宋_GB2312"/>
          <w:sz w:val="32"/>
          <w:szCs w:val="32"/>
        </w:rPr>
        <w:t>（</w:t>
      </w:r>
      <w:r w:rsidR="00E64C74">
        <w:rPr>
          <w:rFonts w:ascii="仿宋_GB2312" w:eastAsia="仿宋_GB2312" w:hint="eastAsia"/>
          <w:sz w:val="32"/>
          <w:szCs w:val="32"/>
        </w:rPr>
        <w:t>详见</w:t>
      </w:r>
      <w:r w:rsidR="00E64C74">
        <w:rPr>
          <w:rFonts w:ascii="仿宋_GB2312" w:eastAsia="仿宋_GB2312"/>
          <w:sz w:val="32"/>
          <w:szCs w:val="32"/>
        </w:rPr>
        <w:t>附件</w:t>
      </w:r>
      <w:r w:rsidR="00E64C74">
        <w:rPr>
          <w:rFonts w:ascii="仿宋_GB2312" w:eastAsia="仿宋_GB2312" w:hint="eastAsia"/>
          <w:sz w:val="32"/>
          <w:szCs w:val="32"/>
        </w:rPr>
        <w:t>2</w:t>
      </w:r>
      <w:r w:rsidR="00E64C74">
        <w:rPr>
          <w:rFonts w:ascii="仿宋_GB2312" w:eastAsia="仿宋_GB2312"/>
          <w:sz w:val="32"/>
          <w:szCs w:val="32"/>
        </w:rPr>
        <w:t>）</w:t>
      </w:r>
      <w:r w:rsidR="004D0CC8" w:rsidRPr="004D0CC8">
        <w:rPr>
          <w:rFonts w:ascii="仿宋_GB2312" w:eastAsia="仿宋_GB2312" w:hint="eastAsia"/>
          <w:sz w:val="32"/>
          <w:szCs w:val="32"/>
        </w:rPr>
        <w:t>。</w:t>
      </w:r>
    </w:p>
    <w:p w:rsidR="00E64C74" w:rsidRPr="00440331" w:rsidRDefault="00E64C74" w:rsidP="004D0CC8">
      <w:pPr>
        <w:ind w:firstLineChars="200" w:firstLine="640"/>
        <w:jc w:val="left"/>
        <w:rPr>
          <w:rFonts w:ascii="黑体" w:eastAsia="黑体" w:hAnsi="黑体"/>
          <w:sz w:val="32"/>
          <w:szCs w:val="32"/>
        </w:rPr>
      </w:pPr>
      <w:r w:rsidRPr="000B47C2">
        <w:rPr>
          <w:rFonts w:ascii="黑体" w:eastAsia="黑体" w:hAnsi="黑体" w:hint="eastAsia"/>
          <w:sz w:val="32"/>
          <w:szCs w:val="32"/>
        </w:rPr>
        <w:t>二</w:t>
      </w:r>
      <w:r w:rsidRPr="000B47C2">
        <w:rPr>
          <w:rFonts w:ascii="黑体" w:eastAsia="黑体" w:hAnsi="黑体"/>
          <w:sz w:val="32"/>
          <w:szCs w:val="32"/>
        </w:rPr>
        <w:t>、原产地证书</w:t>
      </w:r>
      <w:r>
        <w:rPr>
          <w:rFonts w:ascii="黑体" w:eastAsia="黑体" w:hAnsi="黑体" w:hint="eastAsia"/>
          <w:sz w:val="32"/>
          <w:szCs w:val="32"/>
        </w:rPr>
        <w:t>调整</w:t>
      </w:r>
      <w:r w:rsidRPr="000B47C2">
        <w:rPr>
          <w:rFonts w:ascii="黑体" w:eastAsia="黑体" w:hAnsi="黑体"/>
          <w:sz w:val="32"/>
          <w:szCs w:val="32"/>
        </w:rPr>
        <w:t>内容</w:t>
      </w:r>
    </w:p>
    <w:p w:rsidR="004D0CC8" w:rsidRPr="004D0CC8" w:rsidRDefault="004D0CC8" w:rsidP="004D0CC8">
      <w:pPr>
        <w:ind w:firstLineChars="200" w:firstLine="640"/>
        <w:jc w:val="left"/>
        <w:rPr>
          <w:rFonts w:ascii="仿宋_GB2312" w:eastAsia="仿宋_GB2312"/>
          <w:sz w:val="32"/>
          <w:szCs w:val="32"/>
        </w:rPr>
      </w:pPr>
      <w:r w:rsidRPr="004D0CC8">
        <w:rPr>
          <w:rFonts w:ascii="仿宋_GB2312" w:eastAsia="仿宋_GB2312" w:hint="eastAsia"/>
          <w:sz w:val="32"/>
          <w:szCs w:val="32"/>
        </w:rPr>
        <w:t>（一）修改原产地证书第5栏的背页填制说明，要求注明各项商品的6位HS编码。</w:t>
      </w:r>
    </w:p>
    <w:p w:rsidR="004D0CC8" w:rsidRPr="004D0CC8" w:rsidRDefault="004D0CC8" w:rsidP="004D0CC8">
      <w:pPr>
        <w:ind w:firstLineChars="200" w:firstLine="640"/>
        <w:jc w:val="left"/>
        <w:rPr>
          <w:rFonts w:ascii="仿宋_GB2312" w:eastAsia="仿宋_GB2312"/>
          <w:sz w:val="32"/>
          <w:szCs w:val="32"/>
        </w:rPr>
      </w:pPr>
      <w:r w:rsidRPr="004D0CC8">
        <w:rPr>
          <w:rFonts w:ascii="仿宋_GB2312" w:eastAsia="仿宋_GB2312" w:hint="eastAsia"/>
          <w:sz w:val="32"/>
          <w:szCs w:val="32"/>
        </w:rPr>
        <w:t>（二）在原产地证书第8栏的背页填制说明中，增加如下内容：（4）如果符合原产地规则第三条（二）规定的原产</w:t>
      </w:r>
      <w:r w:rsidRPr="004D0CC8">
        <w:rPr>
          <w:rFonts w:ascii="仿宋_GB2312" w:eastAsia="仿宋_GB2312" w:hint="eastAsia"/>
          <w:sz w:val="32"/>
          <w:szCs w:val="32"/>
        </w:rPr>
        <w:lastRenderedPageBreak/>
        <w:t>地标准，则在第8栏中填写字母“E”。在字母“E”的后面填上原产地标准（如“E</w:t>
      </w:r>
      <w:r w:rsidR="00A11AB6">
        <w:rPr>
          <w:rFonts w:ascii="仿宋_GB2312" w:eastAsia="仿宋_GB2312" w:hint="eastAsia"/>
          <w:sz w:val="32"/>
          <w:szCs w:val="32"/>
        </w:rPr>
        <w:t xml:space="preserve"> </w:t>
      </w:r>
      <w:r w:rsidRPr="004D0CC8">
        <w:rPr>
          <w:rFonts w:ascii="仿宋_GB2312" w:eastAsia="仿宋_GB2312" w:hint="eastAsia"/>
          <w:sz w:val="32"/>
          <w:szCs w:val="32"/>
        </w:rPr>
        <w:t>CTH</w:t>
      </w:r>
      <w:r w:rsidR="00A11AB6" w:rsidRPr="004D0CC8">
        <w:rPr>
          <w:rFonts w:ascii="仿宋_GB2312" w:eastAsia="仿宋_GB2312" w:hint="eastAsia"/>
          <w:sz w:val="32"/>
          <w:szCs w:val="32"/>
        </w:rPr>
        <w:t>”</w:t>
      </w:r>
      <w:r w:rsidR="00A11AB6">
        <w:rPr>
          <w:rFonts w:ascii="仿宋_GB2312" w:eastAsia="仿宋_GB2312" w:hint="eastAsia"/>
          <w:sz w:val="32"/>
          <w:szCs w:val="32"/>
        </w:rPr>
        <w:t>）。</w:t>
      </w:r>
    </w:p>
    <w:p w:rsidR="000B47C2" w:rsidRDefault="000B47C2" w:rsidP="002C09DF">
      <w:pPr>
        <w:ind w:firstLineChars="200" w:firstLine="640"/>
        <w:jc w:val="left"/>
        <w:rPr>
          <w:rFonts w:ascii="黑体" w:eastAsia="黑体" w:hAnsi="黑体"/>
          <w:sz w:val="32"/>
          <w:szCs w:val="32"/>
        </w:rPr>
      </w:pPr>
      <w:r w:rsidRPr="000B47C2">
        <w:rPr>
          <w:rFonts w:ascii="黑体" w:eastAsia="黑体" w:hAnsi="黑体" w:hint="eastAsia"/>
          <w:sz w:val="32"/>
          <w:szCs w:val="32"/>
        </w:rPr>
        <w:t>三、</w:t>
      </w:r>
      <w:r w:rsidR="00212E64">
        <w:rPr>
          <w:rFonts w:ascii="黑体" w:eastAsia="黑体" w:hAnsi="黑体" w:hint="eastAsia"/>
          <w:sz w:val="32"/>
          <w:szCs w:val="32"/>
        </w:rPr>
        <w:t>贸促会亚太贸易协定原产地证书</w:t>
      </w:r>
      <w:r w:rsidR="00BC5B8E">
        <w:rPr>
          <w:rFonts w:ascii="黑体" w:eastAsia="黑体" w:hAnsi="黑体" w:hint="eastAsia"/>
          <w:sz w:val="32"/>
          <w:szCs w:val="32"/>
        </w:rPr>
        <w:t>申领须知</w:t>
      </w:r>
    </w:p>
    <w:p w:rsidR="007062BB" w:rsidRDefault="007062BB" w:rsidP="002C09DF">
      <w:pPr>
        <w:ind w:firstLineChars="200" w:firstLine="640"/>
        <w:jc w:val="left"/>
        <w:rPr>
          <w:rFonts w:ascii="仿宋_GB2312" w:eastAsia="仿宋_GB2312"/>
          <w:sz w:val="32"/>
          <w:szCs w:val="32"/>
        </w:rPr>
      </w:pPr>
      <w:r>
        <w:rPr>
          <w:rFonts w:ascii="仿宋_GB2312" w:eastAsia="仿宋_GB2312"/>
          <w:sz w:val="32"/>
          <w:szCs w:val="32"/>
        </w:rPr>
        <w:t>自</w:t>
      </w:r>
      <w:r>
        <w:rPr>
          <w:rFonts w:ascii="仿宋_GB2312" w:eastAsia="仿宋_GB2312" w:hint="eastAsia"/>
          <w:sz w:val="32"/>
          <w:szCs w:val="32"/>
        </w:rPr>
        <w:t>2018年7月1日</w:t>
      </w:r>
      <w:r>
        <w:rPr>
          <w:rFonts w:ascii="仿宋_GB2312" w:eastAsia="仿宋_GB2312"/>
          <w:sz w:val="32"/>
          <w:szCs w:val="32"/>
        </w:rPr>
        <w:t>起，</w:t>
      </w:r>
      <w:r w:rsidR="00BC5B8E">
        <w:rPr>
          <w:rFonts w:ascii="仿宋_GB2312" w:eastAsia="仿宋_GB2312" w:hint="eastAsia"/>
          <w:sz w:val="32"/>
          <w:szCs w:val="32"/>
        </w:rPr>
        <w:t>出口企业申领亚太贸易协定原产地证书需注意以下细节</w:t>
      </w:r>
      <w:r>
        <w:rPr>
          <w:rFonts w:ascii="仿宋_GB2312" w:eastAsia="仿宋_GB2312"/>
          <w:sz w:val="32"/>
          <w:szCs w:val="32"/>
        </w:rPr>
        <w:t>：</w:t>
      </w:r>
    </w:p>
    <w:p w:rsidR="000B47C2" w:rsidRDefault="000B47C2" w:rsidP="002C09DF">
      <w:pPr>
        <w:ind w:firstLineChars="200" w:firstLine="640"/>
        <w:jc w:val="left"/>
        <w:rPr>
          <w:rFonts w:ascii="仿宋_GB2312" w:eastAsia="仿宋_GB2312"/>
          <w:sz w:val="32"/>
          <w:szCs w:val="32"/>
        </w:rPr>
      </w:pPr>
      <w:r>
        <w:rPr>
          <w:rFonts w:ascii="仿宋_GB2312" w:eastAsia="仿宋_GB2312" w:hint="eastAsia"/>
          <w:sz w:val="32"/>
          <w:szCs w:val="32"/>
        </w:rPr>
        <w:t>（</w:t>
      </w:r>
      <w:r w:rsidR="00D11872">
        <w:rPr>
          <w:rFonts w:ascii="仿宋_GB2312" w:eastAsia="仿宋_GB2312" w:hint="eastAsia"/>
          <w:sz w:val="32"/>
          <w:szCs w:val="32"/>
        </w:rPr>
        <w:t>一</w:t>
      </w:r>
      <w:r>
        <w:rPr>
          <w:rFonts w:ascii="仿宋_GB2312" w:eastAsia="仿宋_GB2312"/>
          <w:sz w:val="32"/>
          <w:szCs w:val="32"/>
        </w:rPr>
        <w:t>）</w:t>
      </w:r>
      <w:r w:rsidR="00212E64">
        <w:rPr>
          <w:rFonts w:ascii="仿宋_GB2312" w:eastAsia="仿宋_GB2312" w:hint="eastAsia"/>
          <w:sz w:val="32"/>
          <w:szCs w:val="32"/>
        </w:rPr>
        <w:t>请</w:t>
      </w:r>
      <w:r w:rsidR="00BC5B8E">
        <w:rPr>
          <w:rFonts w:ascii="仿宋_GB2312" w:eastAsia="仿宋_GB2312" w:hint="eastAsia"/>
          <w:sz w:val="32"/>
          <w:szCs w:val="32"/>
        </w:rPr>
        <w:t>根据</w:t>
      </w:r>
      <w:r w:rsidR="00212E64">
        <w:rPr>
          <w:rFonts w:ascii="仿宋_GB2312" w:eastAsia="仿宋_GB2312" w:hint="eastAsia"/>
          <w:sz w:val="32"/>
          <w:szCs w:val="32"/>
        </w:rPr>
        <w:t>当地贸促会指导，使用</w:t>
      </w:r>
      <w:r>
        <w:rPr>
          <w:rFonts w:ascii="仿宋_GB2312" w:eastAsia="仿宋_GB2312" w:hint="eastAsia"/>
          <w:sz w:val="32"/>
          <w:szCs w:val="32"/>
        </w:rPr>
        <w:t>最</w:t>
      </w:r>
      <w:r>
        <w:rPr>
          <w:rFonts w:ascii="仿宋_GB2312" w:eastAsia="仿宋_GB2312"/>
          <w:sz w:val="32"/>
          <w:szCs w:val="32"/>
        </w:rPr>
        <w:t>新修订的亚太贸易协定</w:t>
      </w:r>
      <w:r>
        <w:rPr>
          <w:rFonts w:ascii="仿宋_GB2312" w:eastAsia="仿宋_GB2312" w:hint="eastAsia"/>
          <w:sz w:val="32"/>
          <w:szCs w:val="32"/>
        </w:rPr>
        <w:t>原</w:t>
      </w:r>
      <w:r>
        <w:rPr>
          <w:rFonts w:ascii="仿宋_GB2312" w:eastAsia="仿宋_GB2312"/>
          <w:sz w:val="32"/>
          <w:szCs w:val="32"/>
        </w:rPr>
        <w:t>产地规则</w:t>
      </w:r>
      <w:r w:rsidR="00212E64">
        <w:rPr>
          <w:rFonts w:ascii="仿宋_GB2312" w:eastAsia="仿宋_GB2312" w:hint="eastAsia"/>
          <w:sz w:val="32"/>
          <w:szCs w:val="32"/>
        </w:rPr>
        <w:t>正确</w:t>
      </w:r>
      <w:r w:rsidR="00BC5B8E">
        <w:rPr>
          <w:rFonts w:ascii="仿宋_GB2312" w:eastAsia="仿宋_GB2312" w:hint="eastAsia"/>
          <w:sz w:val="32"/>
          <w:szCs w:val="32"/>
        </w:rPr>
        <w:t>申领</w:t>
      </w:r>
      <w:r w:rsidR="00212E64">
        <w:rPr>
          <w:rFonts w:ascii="仿宋_GB2312" w:eastAsia="仿宋_GB2312" w:hint="eastAsia"/>
          <w:sz w:val="32"/>
          <w:szCs w:val="32"/>
        </w:rPr>
        <w:t>其</w:t>
      </w:r>
      <w:r w:rsidR="00E64C74">
        <w:rPr>
          <w:rFonts w:ascii="仿宋_GB2312" w:eastAsia="仿宋_GB2312" w:hint="eastAsia"/>
          <w:sz w:val="32"/>
          <w:szCs w:val="32"/>
        </w:rPr>
        <w:t>项下原产地证书</w:t>
      </w:r>
      <w:r w:rsidR="005D2A2E">
        <w:rPr>
          <w:rFonts w:ascii="仿宋_GB2312" w:eastAsia="仿宋_GB2312" w:hint="eastAsia"/>
          <w:sz w:val="32"/>
          <w:szCs w:val="32"/>
        </w:rPr>
        <w:t>；</w:t>
      </w:r>
    </w:p>
    <w:p w:rsidR="00D11872" w:rsidRDefault="00D11872" w:rsidP="00D11872">
      <w:pPr>
        <w:ind w:firstLineChars="200" w:firstLine="640"/>
        <w:jc w:val="left"/>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）亚太贸易协定</w:t>
      </w:r>
      <w:r>
        <w:rPr>
          <w:rFonts w:ascii="仿宋_GB2312" w:eastAsia="仿宋_GB2312" w:hint="eastAsia"/>
          <w:sz w:val="32"/>
          <w:szCs w:val="32"/>
        </w:rPr>
        <w:t>项下原产地</w:t>
      </w:r>
      <w:r>
        <w:rPr>
          <w:rFonts w:ascii="仿宋_GB2312" w:eastAsia="仿宋_GB2312"/>
          <w:sz w:val="32"/>
          <w:szCs w:val="32"/>
        </w:rPr>
        <w:t>证书</w:t>
      </w:r>
      <w:r>
        <w:rPr>
          <w:rFonts w:ascii="仿宋_GB2312" w:eastAsia="仿宋_GB2312" w:hint="eastAsia"/>
          <w:sz w:val="32"/>
          <w:szCs w:val="32"/>
        </w:rPr>
        <w:t>第</w:t>
      </w:r>
      <w:r>
        <w:rPr>
          <w:rFonts w:ascii="仿宋_GB2312" w:eastAsia="仿宋_GB2312"/>
          <w:sz w:val="32"/>
          <w:szCs w:val="32"/>
        </w:rPr>
        <w:t>5</w:t>
      </w:r>
      <w:r>
        <w:rPr>
          <w:rFonts w:ascii="仿宋_GB2312" w:eastAsia="仿宋_GB2312" w:hint="eastAsia"/>
          <w:sz w:val="32"/>
          <w:szCs w:val="32"/>
        </w:rPr>
        <w:t>栏将统一</w:t>
      </w:r>
      <w:r>
        <w:rPr>
          <w:rFonts w:ascii="仿宋_GB2312" w:eastAsia="仿宋_GB2312"/>
          <w:sz w:val="32"/>
          <w:szCs w:val="32"/>
        </w:rPr>
        <w:t>显示</w:t>
      </w:r>
      <w:r>
        <w:rPr>
          <w:rFonts w:ascii="仿宋_GB2312" w:eastAsia="仿宋_GB2312" w:hint="eastAsia"/>
          <w:sz w:val="32"/>
          <w:szCs w:val="32"/>
        </w:rPr>
        <w:t>6位HS编码</w:t>
      </w:r>
      <w:r w:rsidR="005D2A2E">
        <w:rPr>
          <w:rFonts w:ascii="仿宋_GB2312" w:eastAsia="仿宋_GB2312" w:hint="eastAsia"/>
          <w:sz w:val="32"/>
          <w:szCs w:val="32"/>
        </w:rPr>
        <w:t>（证书格式及背面说明详见附件3）；</w:t>
      </w:r>
    </w:p>
    <w:p w:rsidR="00D11872" w:rsidRPr="00711AE7" w:rsidRDefault="00D11872" w:rsidP="002C09DF">
      <w:pPr>
        <w:ind w:firstLineChars="200" w:firstLine="640"/>
        <w:jc w:val="left"/>
        <w:rPr>
          <w:rFonts w:ascii="仿宋_GB2312" w:eastAsia="仿宋_GB2312"/>
          <w:sz w:val="32"/>
          <w:szCs w:val="32"/>
        </w:rPr>
      </w:pPr>
      <w:r>
        <w:rPr>
          <w:rFonts w:ascii="仿宋_GB2312" w:eastAsia="仿宋_GB2312" w:hint="eastAsia"/>
          <w:sz w:val="32"/>
          <w:szCs w:val="32"/>
        </w:rPr>
        <w:t>（</w:t>
      </w:r>
      <w:r w:rsidR="00711AE7">
        <w:rPr>
          <w:rFonts w:ascii="仿宋_GB2312" w:eastAsia="仿宋_GB2312" w:hint="eastAsia"/>
          <w:sz w:val="32"/>
          <w:szCs w:val="32"/>
        </w:rPr>
        <w:t>三</w:t>
      </w:r>
      <w:r>
        <w:rPr>
          <w:rFonts w:ascii="仿宋_GB2312" w:eastAsia="仿宋_GB2312"/>
          <w:sz w:val="32"/>
          <w:szCs w:val="32"/>
        </w:rPr>
        <w:t>）</w:t>
      </w:r>
      <w:r>
        <w:rPr>
          <w:rFonts w:ascii="仿宋_GB2312" w:eastAsia="仿宋_GB2312" w:hint="eastAsia"/>
          <w:sz w:val="32"/>
          <w:szCs w:val="32"/>
        </w:rPr>
        <w:t>更新</w:t>
      </w:r>
      <w:r>
        <w:rPr>
          <w:rFonts w:ascii="仿宋_GB2312" w:eastAsia="仿宋_GB2312"/>
          <w:sz w:val="32"/>
          <w:szCs w:val="32"/>
        </w:rPr>
        <w:t>打印</w:t>
      </w:r>
      <w:r w:rsidR="005D2A2E">
        <w:rPr>
          <w:rFonts w:ascii="仿宋_GB2312" w:eastAsia="仿宋_GB2312" w:hint="eastAsia"/>
          <w:sz w:val="32"/>
          <w:szCs w:val="32"/>
        </w:rPr>
        <w:t>模版（而非打印组件）</w:t>
      </w:r>
      <w:r>
        <w:rPr>
          <w:rFonts w:ascii="仿宋_GB2312" w:eastAsia="仿宋_GB2312" w:hint="eastAsia"/>
          <w:sz w:val="32"/>
          <w:szCs w:val="32"/>
        </w:rPr>
        <w:t>，使用最新版证书格式及背页说明</w:t>
      </w:r>
      <w:r w:rsidR="005D2A2E">
        <w:rPr>
          <w:rFonts w:ascii="仿宋_GB2312" w:eastAsia="仿宋_GB2312" w:hint="eastAsia"/>
          <w:sz w:val="32"/>
          <w:szCs w:val="32"/>
        </w:rPr>
        <w:t>（详见附件4）。</w:t>
      </w:r>
    </w:p>
    <w:p w:rsidR="00F84582" w:rsidRDefault="00F84582" w:rsidP="007062BB">
      <w:pPr>
        <w:ind w:firstLineChars="200" w:firstLine="640"/>
        <w:jc w:val="left"/>
        <w:rPr>
          <w:rFonts w:ascii="仿宋_GB2312" w:eastAsia="仿宋_GB2312" w:hAnsi="宋体"/>
          <w:sz w:val="32"/>
          <w:szCs w:val="32"/>
        </w:rPr>
      </w:pPr>
      <w:r>
        <w:rPr>
          <w:rFonts w:ascii="仿宋_GB2312" w:eastAsia="仿宋_GB2312" w:hint="eastAsia"/>
          <w:sz w:val="32"/>
          <w:szCs w:val="32"/>
        </w:rPr>
        <w:t>特此通知。</w:t>
      </w:r>
    </w:p>
    <w:p w:rsidR="00823286" w:rsidRPr="003E00CE" w:rsidRDefault="00823286" w:rsidP="00823286">
      <w:pPr>
        <w:rPr>
          <w:rFonts w:ascii="仿宋_GB2312" w:eastAsia="仿宋_GB2312" w:hAnsi="宋体" w:cs="宋体"/>
          <w:kern w:val="0"/>
          <w:sz w:val="28"/>
          <w:szCs w:val="32"/>
        </w:rPr>
      </w:pPr>
    </w:p>
    <w:p w:rsidR="00D23FC3" w:rsidRPr="00E64C74" w:rsidRDefault="00823286" w:rsidP="00D23FC3">
      <w:pPr>
        <w:spacing w:line="360" w:lineRule="auto"/>
        <w:ind w:firstLine="630"/>
        <w:rPr>
          <w:rFonts w:ascii="仿宋_GB2312" w:eastAsia="仿宋_GB2312" w:hAnsi="楷体"/>
          <w:sz w:val="32"/>
          <w:szCs w:val="32"/>
        </w:rPr>
      </w:pPr>
      <w:r>
        <w:rPr>
          <w:rFonts w:ascii="仿宋_GB2312" w:eastAsia="仿宋_GB2312" w:hAnsi="楷体" w:hint="eastAsia"/>
          <w:sz w:val="32"/>
          <w:szCs w:val="32"/>
        </w:rPr>
        <w:t>附件：</w:t>
      </w:r>
      <w:r w:rsidR="002C09DF">
        <w:rPr>
          <w:rFonts w:ascii="仿宋_GB2312" w:eastAsia="仿宋_GB2312" w:hAnsi="楷体" w:hint="eastAsia"/>
          <w:sz w:val="32"/>
          <w:szCs w:val="32"/>
        </w:rPr>
        <w:t>1.</w:t>
      </w:r>
      <w:r w:rsidR="00C96A44">
        <w:rPr>
          <w:rFonts w:ascii="仿宋_GB2312" w:eastAsia="仿宋_GB2312" w:hAnsi="楷体" w:hint="eastAsia"/>
          <w:sz w:val="32"/>
          <w:szCs w:val="32"/>
        </w:rPr>
        <w:t>亚太</w:t>
      </w:r>
      <w:r w:rsidR="00E64C74">
        <w:rPr>
          <w:rFonts w:ascii="仿宋_GB2312" w:eastAsia="仿宋_GB2312" w:hAnsi="楷体" w:hint="eastAsia"/>
          <w:sz w:val="32"/>
          <w:szCs w:val="32"/>
        </w:rPr>
        <w:t>贸易</w:t>
      </w:r>
      <w:r w:rsidR="00C96A44">
        <w:rPr>
          <w:rFonts w:ascii="仿宋_GB2312" w:eastAsia="仿宋_GB2312" w:hAnsi="楷体"/>
          <w:sz w:val="32"/>
          <w:szCs w:val="32"/>
        </w:rPr>
        <w:t>协定原产地规则</w:t>
      </w:r>
    </w:p>
    <w:p w:rsidR="00A12978" w:rsidRDefault="00E64C74" w:rsidP="00A12978">
      <w:pPr>
        <w:spacing w:line="360" w:lineRule="auto"/>
        <w:ind w:firstLineChars="500" w:firstLine="1600"/>
        <w:rPr>
          <w:rFonts w:ascii="仿宋_GB2312" w:eastAsia="仿宋_GB2312"/>
          <w:sz w:val="32"/>
          <w:szCs w:val="32"/>
        </w:rPr>
      </w:pPr>
      <w:r>
        <w:rPr>
          <w:rFonts w:ascii="仿宋_GB2312" w:eastAsia="仿宋_GB2312" w:hAnsiTheme="minorEastAsia" w:hint="eastAsia"/>
          <w:sz w:val="32"/>
          <w:szCs w:val="32"/>
        </w:rPr>
        <w:t>2</w:t>
      </w:r>
      <w:r w:rsidR="00A12978">
        <w:rPr>
          <w:rFonts w:ascii="仿宋_GB2312" w:eastAsia="仿宋_GB2312" w:hAnsiTheme="minorEastAsia" w:hint="eastAsia"/>
          <w:sz w:val="32"/>
          <w:szCs w:val="32"/>
        </w:rPr>
        <w:t>.</w:t>
      </w:r>
      <w:r w:rsidR="00B83E2E">
        <w:rPr>
          <w:rFonts w:ascii="仿宋_GB2312" w:eastAsia="仿宋_GB2312" w:hAnsi="楷体" w:hint="eastAsia"/>
          <w:sz w:val="32"/>
          <w:szCs w:val="32"/>
        </w:rPr>
        <w:t>亚太贸易</w:t>
      </w:r>
      <w:r w:rsidR="00B83E2E">
        <w:rPr>
          <w:rFonts w:ascii="仿宋_GB2312" w:eastAsia="仿宋_GB2312" w:hAnsi="楷体"/>
          <w:sz w:val="32"/>
          <w:szCs w:val="32"/>
        </w:rPr>
        <w:t>协定</w:t>
      </w:r>
      <w:r w:rsidR="00B83E2E" w:rsidRPr="004D0CC8">
        <w:rPr>
          <w:rFonts w:ascii="仿宋_GB2312" w:eastAsia="仿宋_GB2312" w:hint="eastAsia"/>
          <w:sz w:val="32"/>
          <w:szCs w:val="32"/>
        </w:rPr>
        <w:t>产品特定原产地规则</w:t>
      </w:r>
    </w:p>
    <w:p w:rsidR="00B83E2E" w:rsidRDefault="00212E64" w:rsidP="00A12978">
      <w:pPr>
        <w:spacing w:line="360" w:lineRule="auto"/>
        <w:ind w:firstLineChars="500" w:firstLine="1600"/>
        <w:rPr>
          <w:rFonts w:ascii="仿宋_GB2312" w:eastAsia="仿宋_GB2312" w:hAnsi="楷体"/>
          <w:sz w:val="32"/>
          <w:szCs w:val="32"/>
        </w:rPr>
      </w:pPr>
      <w:r>
        <w:rPr>
          <w:rFonts w:ascii="仿宋_GB2312" w:eastAsia="仿宋_GB2312" w:hAnsi="楷体" w:hint="eastAsia"/>
          <w:sz w:val="32"/>
          <w:szCs w:val="32"/>
        </w:rPr>
        <w:t>3</w:t>
      </w:r>
      <w:r w:rsidR="00E64C74">
        <w:rPr>
          <w:rFonts w:ascii="仿宋_GB2312" w:eastAsia="仿宋_GB2312" w:hAnsi="楷体" w:hint="eastAsia"/>
          <w:sz w:val="32"/>
          <w:szCs w:val="32"/>
        </w:rPr>
        <w:t>.</w:t>
      </w:r>
      <w:r w:rsidR="00B83E2E">
        <w:rPr>
          <w:rFonts w:ascii="仿宋_GB2312" w:eastAsia="仿宋_GB2312" w:hint="eastAsia"/>
          <w:sz w:val="32"/>
          <w:szCs w:val="32"/>
        </w:rPr>
        <w:t>贸促会</w:t>
      </w:r>
      <w:r w:rsidR="00E64C74">
        <w:rPr>
          <w:rFonts w:ascii="仿宋_GB2312" w:eastAsia="仿宋_GB2312" w:hAnsi="楷体" w:hint="eastAsia"/>
          <w:sz w:val="32"/>
          <w:szCs w:val="32"/>
        </w:rPr>
        <w:t>亚太贸易</w:t>
      </w:r>
      <w:r w:rsidR="00E64C74">
        <w:rPr>
          <w:rFonts w:ascii="仿宋_GB2312" w:eastAsia="仿宋_GB2312" w:hAnsi="楷体"/>
          <w:sz w:val="32"/>
          <w:szCs w:val="32"/>
        </w:rPr>
        <w:t>协定</w:t>
      </w:r>
      <w:r w:rsidR="00E64C74">
        <w:rPr>
          <w:rFonts w:ascii="仿宋_GB2312" w:eastAsia="仿宋_GB2312" w:hAnsi="楷体" w:hint="eastAsia"/>
          <w:sz w:val="32"/>
          <w:szCs w:val="32"/>
        </w:rPr>
        <w:t>原产地证书格式及背页</w:t>
      </w:r>
    </w:p>
    <w:p w:rsidR="00E64C74" w:rsidRDefault="00B83E2E" w:rsidP="00A12978">
      <w:pPr>
        <w:spacing w:line="360" w:lineRule="auto"/>
        <w:ind w:firstLineChars="500" w:firstLine="1600"/>
        <w:rPr>
          <w:rFonts w:ascii="仿宋_GB2312" w:eastAsia="仿宋_GB2312" w:hAnsi="楷体"/>
          <w:sz w:val="32"/>
          <w:szCs w:val="32"/>
        </w:rPr>
      </w:pPr>
      <w:r>
        <w:rPr>
          <w:rFonts w:ascii="仿宋_GB2312" w:eastAsia="仿宋_GB2312" w:hAnsi="楷体" w:hint="eastAsia"/>
          <w:sz w:val="32"/>
          <w:szCs w:val="32"/>
        </w:rPr>
        <w:t xml:space="preserve">  </w:t>
      </w:r>
      <w:r w:rsidR="00E64C74">
        <w:rPr>
          <w:rFonts w:ascii="仿宋_GB2312" w:eastAsia="仿宋_GB2312" w:hAnsi="楷体" w:hint="eastAsia"/>
          <w:sz w:val="32"/>
          <w:szCs w:val="32"/>
        </w:rPr>
        <w:t>说明</w:t>
      </w:r>
    </w:p>
    <w:p w:rsidR="005D2A2E" w:rsidRDefault="005D2A2E" w:rsidP="00A12978">
      <w:pPr>
        <w:spacing w:line="360" w:lineRule="auto"/>
        <w:ind w:firstLineChars="500" w:firstLine="1600"/>
        <w:rPr>
          <w:rFonts w:ascii="仿宋_GB2312" w:eastAsia="仿宋_GB2312" w:hAnsiTheme="minorEastAsia"/>
          <w:sz w:val="32"/>
          <w:szCs w:val="32"/>
        </w:rPr>
      </w:pPr>
      <w:r>
        <w:rPr>
          <w:rFonts w:ascii="仿宋_GB2312" w:eastAsia="仿宋_GB2312" w:hAnsi="楷体" w:hint="eastAsia"/>
          <w:sz w:val="32"/>
          <w:szCs w:val="32"/>
        </w:rPr>
        <w:t>4.</w:t>
      </w:r>
      <w:r>
        <w:rPr>
          <w:rFonts w:ascii="仿宋_GB2312" w:eastAsia="仿宋_GB2312" w:hint="eastAsia"/>
          <w:sz w:val="32"/>
          <w:szCs w:val="32"/>
        </w:rPr>
        <w:t>贸促会原产地证书打印模版更新操作示例图</w:t>
      </w:r>
    </w:p>
    <w:p w:rsidR="00E64C74" w:rsidRDefault="00E64C74" w:rsidP="00D754A4">
      <w:pPr>
        <w:spacing w:line="360" w:lineRule="auto"/>
        <w:rPr>
          <w:rFonts w:ascii="仿宋_GB2312" w:eastAsia="仿宋_GB2312" w:hint="eastAsia"/>
          <w:sz w:val="32"/>
          <w:szCs w:val="32"/>
        </w:rPr>
      </w:pPr>
    </w:p>
    <w:p w:rsidR="00A11AB6" w:rsidRPr="005C5E8D" w:rsidRDefault="00A11AB6" w:rsidP="00D754A4">
      <w:pPr>
        <w:spacing w:line="360" w:lineRule="auto"/>
        <w:rPr>
          <w:rFonts w:ascii="仿宋_GB2312" w:eastAsia="仿宋_GB2312"/>
          <w:sz w:val="32"/>
          <w:szCs w:val="32"/>
        </w:rPr>
      </w:pPr>
    </w:p>
    <w:p w:rsidR="00823286" w:rsidRDefault="00823286" w:rsidP="00823286">
      <w:pPr>
        <w:jc w:val="left"/>
        <w:rPr>
          <w:rFonts w:ascii="仿宋_GB2312" w:eastAsia="仿宋_GB2312"/>
          <w:sz w:val="32"/>
          <w:szCs w:val="32"/>
        </w:rPr>
      </w:pPr>
      <w:r>
        <w:rPr>
          <w:rFonts w:ascii="仿宋_GB2312" w:eastAsia="仿宋_GB2312" w:hint="eastAsia"/>
          <w:sz w:val="32"/>
          <w:szCs w:val="32"/>
        </w:rPr>
        <w:t xml:space="preserve">                     中国贸促会商事认证中心</w:t>
      </w:r>
    </w:p>
    <w:p w:rsidR="00823286" w:rsidRDefault="00EC0D21" w:rsidP="00D23FC3">
      <w:pPr>
        <w:jc w:val="left"/>
        <w:rPr>
          <w:rFonts w:ascii="仿宋_GB2312" w:eastAsia="仿宋_GB2312"/>
          <w:sz w:val="32"/>
          <w:szCs w:val="32"/>
        </w:rPr>
      </w:pPr>
      <w:r>
        <w:rPr>
          <w:rFonts w:ascii="仿宋_GB2312" w:eastAsia="仿宋_GB2312" w:hint="eastAsia"/>
          <w:sz w:val="32"/>
          <w:szCs w:val="32"/>
        </w:rPr>
        <w:t xml:space="preserve">                        2018</w:t>
      </w:r>
      <w:r w:rsidR="00823286">
        <w:rPr>
          <w:rFonts w:ascii="仿宋_GB2312" w:eastAsia="仿宋_GB2312" w:hint="eastAsia"/>
          <w:sz w:val="32"/>
          <w:szCs w:val="32"/>
        </w:rPr>
        <w:t>年</w:t>
      </w:r>
      <w:r w:rsidR="005C5E8D">
        <w:rPr>
          <w:rFonts w:ascii="仿宋_GB2312" w:eastAsia="仿宋_GB2312"/>
          <w:sz w:val="32"/>
          <w:szCs w:val="32"/>
        </w:rPr>
        <w:t>6</w:t>
      </w:r>
      <w:r w:rsidR="00823286">
        <w:rPr>
          <w:rFonts w:ascii="仿宋_GB2312" w:eastAsia="仿宋_GB2312" w:hint="eastAsia"/>
          <w:sz w:val="32"/>
          <w:szCs w:val="32"/>
        </w:rPr>
        <w:t>月</w:t>
      </w:r>
      <w:r w:rsidR="007062BB">
        <w:rPr>
          <w:rFonts w:ascii="仿宋_GB2312" w:eastAsia="仿宋_GB2312"/>
          <w:sz w:val="32"/>
          <w:szCs w:val="32"/>
        </w:rPr>
        <w:t>2</w:t>
      </w:r>
      <w:r w:rsidR="00212E64">
        <w:rPr>
          <w:rFonts w:ascii="仿宋_GB2312" w:eastAsia="仿宋_GB2312" w:hint="eastAsia"/>
          <w:sz w:val="32"/>
          <w:szCs w:val="32"/>
        </w:rPr>
        <w:t>8</w:t>
      </w:r>
      <w:r w:rsidR="00823286">
        <w:rPr>
          <w:rFonts w:ascii="仿宋_GB2312" w:eastAsia="仿宋_GB2312" w:hint="eastAsia"/>
          <w:sz w:val="32"/>
          <w:szCs w:val="32"/>
        </w:rPr>
        <w:t>日</w:t>
      </w:r>
    </w:p>
    <w:p w:rsidR="00211319" w:rsidRDefault="00BD0D4C" w:rsidP="00BD0D4C">
      <w:pPr>
        <w:jc w:val="left"/>
        <w:rPr>
          <w:rFonts w:ascii="黑体" w:eastAsia="黑体" w:hAnsi="黑体"/>
          <w:sz w:val="32"/>
          <w:szCs w:val="32"/>
        </w:rPr>
      </w:pPr>
      <w:r w:rsidRPr="00BD0D4C">
        <w:rPr>
          <w:rFonts w:ascii="黑体" w:eastAsia="黑体" w:hAnsi="黑体" w:hint="eastAsia"/>
          <w:sz w:val="32"/>
          <w:szCs w:val="32"/>
        </w:rPr>
        <w:lastRenderedPageBreak/>
        <w:t>附件</w:t>
      </w:r>
      <w:r>
        <w:rPr>
          <w:rFonts w:ascii="黑体" w:eastAsia="黑体" w:hAnsi="黑体" w:hint="eastAsia"/>
          <w:sz w:val="32"/>
          <w:szCs w:val="32"/>
        </w:rPr>
        <w:t>1</w:t>
      </w:r>
    </w:p>
    <w:p w:rsidR="00BD0D4C" w:rsidRDefault="00E90B13" w:rsidP="00BD0D4C">
      <w:pPr>
        <w:jc w:val="center"/>
        <w:rPr>
          <w:rFonts w:ascii="方正小标宋简体" w:eastAsia="方正小标宋简体" w:hAnsi="仿宋"/>
          <w:sz w:val="44"/>
          <w:szCs w:val="44"/>
        </w:rPr>
      </w:pPr>
      <w:r>
        <w:rPr>
          <w:rFonts w:ascii="方正小标宋简体" w:eastAsia="方正小标宋简体" w:hAnsi="仿宋" w:hint="eastAsia"/>
          <w:sz w:val="44"/>
          <w:szCs w:val="44"/>
        </w:rPr>
        <w:t>《亚洲—太平洋贸易协定》</w:t>
      </w:r>
      <w:r w:rsidR="007062BB" w:rsidRPr="007062BB">
        <w:rPr>
          <w:rFonts w:ascii="方正小标宋简体" w:eastAsia="方正小标宋简体" w:hAnsi="仿宋" w:hint="eastAsia"/>
          <w:sz w:val="44"/>
          <w:szCs w:val="44"/>
        </w:rPr>
        <w:t>原产地规则</w:t>
      </w:r>
    </w:p>
    <w:p w:rsidR="007062BB" w:rsidRDefault="007062BB" w:rsidP="007062BB"/>
    <w:p w:rsidR="00E90B13" w:rsidRDefault="00E90B13" w:rsidP="00E90B13">
      <w:pPr>
        <w:spacing w:line="560" w:lineRule="exact"/>
        <w:rPr>
          <w:rFonts w:ascii="Calibri" w:eastAsia="宋体" w:hAnsi="Calibri" w:cs="Times New Roman"/>
        </w:rPr>
      </w:pPr>
      <w:r>
        <w:rPr>
          <w:rFonts w:ascii="Calibri" w:eastAsia="宋体" w:hAnsi="Calibri" w:cs="Times New Roman"/>
        </w:rPr>
        <w:t>按照《亚洲</w:t>
      </w:r>
      <w:r>
        <w:rPr>
          <w:rFonts w:ascii="宋体" w:eastAsia="宋体" w:hAnsi="Calibri" w:cs="Times New Roman" w:hint="eastAsia"/>
        </w:rPr>
        <w:t>—</w:t>
      </w:r>
      <w:r>
        <w:rPr>
          <w:rFonts w:ascii="Calibri" w:eastAsia="宋体" w:hAnsi="Calibri" w:cs="Times New Roman"/>
        </w:rPr>
        <w:t>太平洋贸易协定》（以下简称《协定》）第八条规定享受关税减让优惠的货物，其原产地应遵循下列条款确定：</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第一条　原产货物。按照下述第五条的要求，从一参加国直接运输进口到另一参加国的《协定》项下优惠贸易货物，符合下列条件之一的，应当享受关税减让优惠：</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（一）符合第二条规定，在出口参加国完全获得或者生产的；</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（二）符合第三条或者第四条，在出口参加国非完全获得或者生产的。</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第二条　完全获得或者生产。第一条第（一）项所称的</w:t>
      </w:r>
      <w:r>
        <w:rPr>
          <w:rFonts w:ascii="方正仿宋_GBK" w:eastAsia="宋体" w:hAnsi="Calibri" w:cs="Times New Roman" w:hint="eastAsia"/>
        </w:rPr>
        <w:t>“在出口参加国完全获得或者生产”</w:t>
      </w:r>
      <w:r>
        <w:rPr>
          <w:rFonts w:ascii="Calibri" w:eastAsia="宋体" w:hAnsi="Calibri" w:cs="Times New Roman"/>
        </w:rPr>
        <w:t>是指：</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（一）在该国的领土、领水或者海床中开采或者提取的原材料或者矿产品（见注释</w:t>
      </w:r>
      <w:r>
        <w:rPr>
          <w:rFonts w:ascii="Calibri" w:eastAsia="宋体" w:hAnsi="Calibri" w:cs="Times New Roman"/>
        </w:rPr>
        <w:t>1</w:t>
      </w:r>
      <w:r>
        <w:rPr>
          <w:rFonts w:ascii="Calibri" w:eastAsia="宋体" w:hAnsi="Calibri" w:cs="Times New Roman"/>
        </w:rPr>
        <w:t>）；</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（二）在该国收获的农产品（见注释</w:t>
      </w:r>
      <w:r>
        <w:rPr>
          <w:rFonts w:ascii="Calibri" w:eastAsia="宋体" w:hAnsi="Calibri" w:cs="Times New Roman"/>
        </w:rPr>
        <w:t>2</w:t>
      </w:r>
      <w:r>
        <w:rPr>
          <w:rFonts w:ascii="Calibri" w:eastAsia="宋体" w:hAnsi="Calibri" w:cs="Times New Roman"/>
        </w:rPr>
        <w:t>）；</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（三）在该国出生并饲养的动物；</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（四）在该国从上述第（三）项所指的动物获得的产品；</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（五）在该国狩猎或者捕捞所获得的产品；</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（六）由该国船只（见注释</w:t>
      </w:r>
      <w:r>
        <w:rPr>
          <w:rFonts w:ascii="Calibri" w:eastAsia="宋体" w:hAnsi="Calibri" w:cs="Times New Roman"/>
        </w:rPr>
        <w:t>3</w:t>
      </w:r>
      <w:r>
        <w:rPr>
          <w:rFonts w:ascii="Calibri" w:eastAsia="宋体" w:hAnsi="Calibri" w:cs="Times New Roman"/>
        </w:rPr>
        <w:t>、</w:t>
      </w:r>
      <w:r>
        <w:rPr>
          <w:rFonts w:ascii="Calibri" w:eastAsia="宋体" w:hAnsi="Calibri" w:cs="Times New Roman"/>
        </w:rPr>
        <w:t>4</w:t>
      </w:r>
      <w:r>
        <w:rPr>
          <w:rFonts w:ascii="Calibri" w:eastAsia="宋体" w:hAnsi="Calibri" w:cs="Times New Roman"/>
        </w:rPr>
        <w:t>）在公海捕捞获得的渔产品和其他海产品；</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（七）在该国的加工船（见注释</w:t>
      </w:r>
      <w:r>
        <w:rPr>
          <w:rFonts w:ascii="Calibri" w:eastAsia="宋体" w:hAnsi="Calibri" w:cs="Times New Roman"/>
        </w:rPr>
        <w:t>4</w:t>
      </w:r>
      <w:r>
        <w:rPr>
          <w:rFonts w:ascii="Calibri" w:eastAsia="宋体" w:hAnsi="Calibri" w:cs="Times New Roman"/>
        </w:rPr>
        <w:t>、</w:t>
      </w:r>
      <w:r>
        <w:rPr>
          <w:rFonts w:ascii="Calibri" w:eastAsia="宋体" w:hAnsi="Calibri" w:cs="Times New Roman"/>
        </w:rPr>
        <w:t>5</w:t>
      </w:r>
      <w:r>
        <w:rPr>
          <w:rFonts w:ascii="Calibri" w:eastAsia="宋体" w:hAnsi="Calibri" w:cs="Times New Roman"/>
        </w:rPr>
        <w:t>）上仅由上述第（六）项的产品加工和（或者）制造所得的产品；</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（八）在该国从既不具有原用途也不能再使用的旧物品回收的零件或者原材料；</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（九）在该国收集的既不能用于原用途，也不能修复或修理，仅适用于弃置或者回收零件或者原材料的旧物品；</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（十）在该国生产制造过程中产生的废碎料；</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（十一）在该国仅由上述第（一）至第（十）项所列产品加工获得的产品。</w:t>
      </w:r>
    </w:p>
    <w:p w:rsidR="00E90B13" w:rsidRDefault="00E90B13" w:rsidP="00E90B13">
      <w:pPr>
        <w:spacing w:line="560" w:lineRule="exact"/>
        <w:rPr>
          <w:rFonts w:ascii="Calibri" w:eastAsia="宋体" w:hAnsi="Calibri" w:cs="Times New Roman"/>
        </w:rPr>
      </w:pPr>
      <w:r>
        <w:rPr>
          <w:rFonts w:ascii="Calibri" w:eastAsia="宋体" w:hAnsi="Calibri" w:cs="Times New Roman"/>
        </w:rPr>
        <w:lastRenderedPageBreak/>
        <w:t xml:space="preserve">　　第三条　非完全获得或者生产。</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一）第一条第（二）项所指应当享受关税减让优惠的非完全获得或者生产货物是指，在生产过程中所使用的非参加国原产的或者不明原产地的材料、零件或产物（以下简称材料）的总价值不超过该货物船上交货价格的</w:t>
      </w:r>
      <w:r>
        <w:rPr>
          <w:rFonts w:ascii="Calibri" w:eastAsia="宋体" w:hAnsi="Calibri" w:cs="Times New Roman"/>
        </w:rPr>
        <w:t>55%</w:t>
      </w:r>
      <w:r>
        <w:rPr>
          <w:rFonts w:ascii="Calibri" w:eastAsia="宋体" w:hAnsi="Calibri" w:cs="Times New Roman"/>
        </w:rPr>
        <w:t>，且最后生产工序在该出口参加国境内完成，同时符合本条第（三）、（四）、（五）项规定的；</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（二）部门协议（见注释</w:t>
      </w:r>
      <w:r>
        <w:rPr>
          <w:rFonts w:ascii="Calibri" w:eastAsia="宋体" w:hAnsi="Calibri" w:cs="Times New Roman"/>
        </w:rPr>
        <w:t>6</w:t>
      </w:r>
      <w:r>
        <w:rPr>
          <w:rFonts w:ascii="Calibri" w:eastAsia="宋体" w:hAnsi="Calibri" w:cs="Times New Roman"/>
        </w:rPr>
        <w:t>）；</w:t>
      </w:r>
    </w:p>
    <w:p w:rsidR="007062BB" w:rsidRPr="008015A2" w:rsidRDefault="00E90B13" w:rsidP="00E90B13">
      <w:pPr>
        <w:rPr>
          <w:sz w:val="24"/>
          <w:szCs w:val="24"/>
        </w:rPr>
      </w:pPr>
      <w:r>
        <w:rPr>
          <w:rFonts w:ascii="Calibri" w:eastAsia="宋体" w:hAnsi="Calibri" w:cs="Times New Roman"/>
        </w:rPr>
        <w:t xml:space="preserve">　　（三）用于计算非原产材料成分，符合第三条第（一）项要求的原产资格的公式如下：</w:t>
      </w:r>
      <w:r w:rsidRPr="008015A2">
        <w:rPr>
          <w:sz w:val="24"/>
          <w:szCs w:val="24"/>
        </w:rPr>
        <w:t xml:space="preserve"> </w:t>
      </w:r>
    </w:p>
    <w:p w:rsidR="00583E2B" w:rsidRDefault="00583E2B" w:rsidP="00583E2B">
      <w:pPr>
        <w:autoSpaceDE w:val="0"/>
        <w:autoSpaceDN w:val="0"/>
        <w:snapToGrid w:val="0"/>
        <w:spacing w:before="100" w:beforeAutospacing="1" w:line="160" w:lineRule="exact"/>
        <w:ind w:left="386"/>
        <w:rPr>
          <w:i/>
          <w:szCs w:val="21"/>
        </w:rPr>
      </w:pPr>
    </w:p>
    <w:p w:rsidR="007062BB" w:rsidRPr="00583E2B" w:rsidRDefault="007062BB" w:rsidP="00583E2B">
      <w:pPr>
        <w:autoSpaceDE w:val="0"/>
        <w:autoSpaceDN w:val="0"/>
        <w:snapToGrid w:val="0"/>
        <w:spacing w:before="100" w:beforeAutospacing="1" w:line="160" w:lineRule="exact"/>
        <w:ind w:left="386"/>
        <w:rPr>
          <w:i/>
          <w:szCs w:val="21"/>
        </w:rPr>
      </w:pPr>
      <w:r w:rsidRPr="00583E2B">
        <w:rPr>
          <w:rFonts w:hint="eastAsia"/>
          <w:i/>
          <w:szCs w:val="21"/>
        </w:rPr>
        <w:t>进口</w:t>
      </w:r>
      <w:r w:rsidRPr="00583E2B">
        <w:rPr>
          <w:i/>
          <w:szCs w:val="21"/>
        </w:rPr>
        <w:t>非原产材料</w:t>
      </w:r>
      <w:r w:rsidR="00E90B13">
        <w:rPr>
          <w:rFonts w:hint="eastAsia"/>
          <w:i/>
          <w:szCs w:val="21"/>
        </w:rPr>
        <w:t>价值</w:t>
      </w:r>
      <w:r w:rsidR="001173FB" w:rsidRPr="00583E2B">
        <w:rPr>
          <w:rFonts w:hint="eastAsia"/>
          <w:i/>
          <w:szCs w:val="21"/>
        </w:rPr>
        <w:t xml:space="preserve">  </w:t>
      </w:r>
      <w:r w:rsidR="00E90B13">
        <w:rPr>
          <w:rFonts w:hint="eastAsia"/>
          <w:i/>
          <w:szCs w:val="21"/>
        </w:rPr>
        <w:t xml:space="preserve">  </w:t>
      </w:r>
      <w:r w:rsidR="00E90B13" w:rsidRPr="00E90B13">
        <w:rPr>
          <w:rFonts w:hint="eastAsia"/>
          <w:i/>
          <w:sz w:val="36"/>
          <w:szCs w:val="21"/>
        </w:rPr>
        <w:t xml:space="preserve"> +</w:t>
      </w:r>
      <w:r w:rsidR="001173FB" w:rsidRPr="00583E2B">
        <w:rPr>
          <w:rFonts w:hint="eastAsia"/>
          <w:i/>
          <w:szCs w:val="21"/>
        </w:rPr>
        <w:t xml:space="preserve">          </w:t>
      </w:r>
      <w:r w:rsidRPr="00583E2B">
        <w:rPr>
          <w:i/>
          <w:szCs w:val="21"/>
        </w:rPr>
        <w:t>不明</w:t>
      </w:r>
      <w:r w:rsidR="00E90B13">
        <w:rPr>
          <w:rFonts w:hint="eastAsia"/>
          <w:i/>
          <w:szCs w:val="21"/>
        </w:rPr>
        <w:t>原产地材料价值</w:t>
      </w:r>
    </w:p>
    <w:p w:rsidR="007062BB" w:rsidRPr="00583E2B" w:rsidRDefault="007062BB" w:rsidP="00583E2B">
      <w:pPr>
        <w:autoSpaceDE w:val="0"/>
        <w:autoSpaceDN w:val="0"/>
        <w:snapToGrid w:val="0"/>
        <w:spacing w:before="100" w:beforeAutospacing="1" w:line="160" w:lineRule="exact"/>
        <w:ind w:left="386"/>
        <w:rPr>
          <w:i/>
          <w:sz w:val="24"/>
          <w:szCs w:val="24"/>
        </w:rPr>
      </w:pPr>
      <w:r w:rsidRPr="00583E2B">
        <w:rPr>
          <w:i/>
          <w:sz w:val="24"/>
          <w:szCs w:val="24"/>
        </w:rPr>
        <w:t>---------------------------------------------------------------------------------× 100 ≤55%</w:t>
      </w:r>
    </w:p>
    <w:p w:rsidR="00E90B13" w:rsidRPr="00E64C74" w:rsidRDefault="00E90B13" w:rsidP="00E90B13">
      <w:pPr>
        <w:ind w:left="142"/>
        <w:rPr>
          <w:szCs w:val="21"/>
        </w:rPr>
      </w:pPr>
      <w:r>
        <w:rPr>
          <w:rFonts w:hint="eastAsia"/>
          <w:i/>
          <w:sz w:val="24"/>
          <w:szCs w:val="24"/>
        </w:rPr>
        <w:t xml:space="preserve">                 </w:t>
      </w:r>
      <w:r w:rsidRPr="00E64C74">
        <w:rPr>
          <w:rFonts w:hint="eastAsia"/>
          <w:i/>
          <w:szCs w:val="21"/>
        </w:rPr>
        <w:t xml:space="preserve"> </w:t>
      </w:r>
      <w:r w:rsidRPr="00E64C74">
        <w:rPr>
          <w:rFonts w:hint="eastAsia"/>
          <w:i/>
          <w:szCs w:val="21"/>
        </w:rPr>
        <w:t>船上交货价格（</w:t>
      </w:r>
      <w:r w:rsidRPr="00E64C74">
        <w:rPr>
          <w:rFonts w:hint="eastAsia"/>
          <w:i/>
          <w:szCs w:val="21"/>
        </w:rPr>
        <w:t>FOB</w:t>
      </w:r>
      <w:r w:rsidRPr="00E64C74">
        <w:rPr>
          <w:rFonts w:hint="eastAsia"/>
          <w:i/>
          <w:szCs w:val="21"/>
        </w:rPr>
        <w:t>）</w:t>
      </w:r>
    </w:p>
    <w:p w:rsidR="00E90B13" w:rsidRDefault="00E90B13" w:rsidP="00E90B13">
      <w:pPr>
        <w:rPr>
          <w:sz w:val="24"/>
          <w:szCs w:val="24"/>
        </w:rPr>
      </w:pPr>
    </w:p>
    <w:p w:rsidR="00E90B13" w:rsidRDefault="00E90B13" w:rsidP="00E90B13">
      <w:pPr>
        <w:spacing w:line="560" w:lineRule="exact"/>
        <w:rPr>
          <w:rFonts w:ascii="Calibri" w:eastAsia="宋体" w:hAnsi="Calibri" w:cs="Times New Roman"/>
        </w:rPr>
      </w:pPr>
      <w:r>
        <w:rPr>
          <w:rFonts w:ascii="Calibri" w:eastAsia="宋体" w:hAnsi="Calibri" w:cs="Times New Roman"/>
        </w:rPr>
        <w:t>（四）非原产材料价值应为：</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w:t>
      </w:r>
      <w:r>
        <w:rPr>
          <w:rFonts w:ascii="Calibri" w:eastAsia="宋体" w:hAnsi="Calibri" w:cs="Times New Roman"/>
        </w:rPr>
        <w:t>1</w:t>
      </w:r>
      <w:r>
        <w:rPr>
          <w:rFonts w:ascii="Calibri" w:eastAsia="宋体" w:hAnsi="Calibri" w:cs="Times New Roman"/>
        </w:rPr>
        <w:t>．能够证实的原材料、零件或产物进口时的成本、运费和保险费（</w:t>
      </w:r>
      <w:r>
        <w:rPr>
          <w:rFonts w:ascii="Calibri" w:eastAsia="宋体" w:hAnsi="Calibri" w:cs="Times New Roman"/>
        </w:rPr>
        <w:t>CIF</w:t>
      </w:r>
      <w:r>
        <w:rPr>
          <w:rFonts w:ascii="Calibri" w:eastAsia="宋体" w:hAnsi="Calibri" w:cs="Times New Roman"/>
        </w:rPr>
        <w:t>价格）；</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w:t>
      </w:r>
      <w:r>
        <w:rPr>
          <w:rFonts w:ascii="Calibri" w:eastAsia="宋体" w:hAnsi="Calibri" w:cs="Times New Roman"/>
        </w:rPr>
        <w:t>2</w:t>
      </w:r>
      <w:r>
        <w:rPr>
          <w:rFonts w:ascii="Calibri" w:eastAsia="宋体" w:hAnsi="Calibri" w:cs="Times New Roman"/>
        </w:rPr>
        <w:t>．最早可以确定的在生产或加工的参加国境内为不明原产地材料支付的价格。</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（五）无论是否满足第一条第（二）项的要求，下列加工或处理不能够赋予货物原产资格：</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w:t>
      </w:r>
      <w:r>
        <w:rPr>
          <w:rFonts w:ascii="Calibri" w:eastAsia="宋体" w:hAnsi="Calibri" w:cs="Times New Roman"/>
        </w:rPr>
        <w:t>1</w:t>
      </w:r>
      <w:r>
        <w:rPr>
          <w:rFonts w:ascii="Calibri" w:eastAsia="宋体" w:hAnsi="Calibri" w:cs="Times New Roman"/>
        </w:rPr>
        <w:t>．为运输或贮存货物使其保持良好状态而作的处理（通风、摊开、干燥、冷冻、盐渍、硫化或其他水溶液处理、去除坏损部分等类似处理）；</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w:t>
      </w:r>
      <w:r>
        <w:rPr>
          <w:rFonts w:ascii="Calibri" w:eastAsia="宋体" w:hAnsi="Calibri" w:cs="Times New Roman"/>
        </w:rPr>
        <w:t>2</w:t>
      </w:r>
      <w:r>
        <w:rPr>
          <w:rFonts w:ascii="Calibri" w:eastAsia="宋体" w:hAnsi="Calibri" w:cs="Times New Roman"/>
        </w:rPr>
        <w:t>．除尘、筛选、分类、分级、匹配（包括部件的组拼）的简单处理，洗涤、油漆和切碎；</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w:t>
      </w:r>
      <w:r>
        <w:rPr>
          <w:rFonts w:ascii="Calibri" w:eastAsia="宋体" w:hAnsi="Calibri" w:cs="Times New Roman"/>
        </w:rPr>
        <w:t>3</w:t>
      </w:r>
      <w:r>
        <w:rPr>
          <w:rFonts w:ascii="Calibri" w:eastAsia="宋体" w:hAnsi="Calibri" w:cs="Times New Roman"/>
        </w:rPr>
        <w:t>．包装改换、拆解和包裹；</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w:t>
      </w:r>
      <w:r>
        <w:rPr>
          <w:rFonts w:ascii="Calibri" w:eastAsia="宋体" w:hAnsi="Calibri" w:cs="Times New Roman"/>
        </w:rPr>
        <w:t>4</w:t>
      </w:r>
      <w:r>
        <w:rPr>
          <w:rFonts w:ascii="Calibri" w:eastAsia="宋体" w:hAnsi="Calibri" w:cs="Times New Roman"/>
        </w:rPr>
        <w:t>．简单的切片、剪切和再包装，或者装瓶、装袋、装盒、固定于纸板或者木板等；</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w:t>
      </w:r>
      <w:r>
        <w:rPr>
          <w:rFonts w:ascii="Calibri" w:eastAsia="宋体" w:hAnsi="Calibri" w:cs="Times New Roman"/>
        </w:rPr>
        <w:t>5</w:t>
      </w:r>
      <w:r>
        <w:rPr>
          <w:rFonts w:ascii="Calibri" w:eastAsia="宋体" w:hAnsi="Calibri" w:cs="Times New Roman"/>
        </w:rPr>
        <w:t>．在产品或者其包装上粘贴标志、标签或其它类似的用于区别的标记；</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w:t>
      </w:r>
      <w:r>
        <w:rPr>
          <w:rFonts w:ascii="Calibri" w:eastAsia="宋体" w:hAnsi="Calibri" w:cs="Times New Roman"/>
        </w:rPr>
        <w:t>6</w:t>
      </w:r>
      <w:r>
        <w:rPr>
          <w:rFonts w:ascii="Calibri" w:eastAsia="宋体" w:hAnsi="Calibri" w:cs="Times New Roman"/>
        </w:rPr>
        <w:t>．简单混合；</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w:t>
      </w:r>
      <w:r>
        <w:rPr>
          <w:rFonts w:ascii="Calibri" w:eastAsia="宋体" w:hAnsi="Calibri" w:cs="Times New Roman"/>
        </w:rPr>
        <w:t>7</w:t>
      </w:r>
      <w:r>
        <w:rPr>
          <w:rFonts w:ascii="Calibri" w:eastAsia="宋体" w:hAnsi="Calibri" w:cs="Times New Roman"/>
        </w:rPr>
        <w:t>．将产品的各部件简单组装成一个完整品；</w:t>
      </w:r>
    </w:p>
    <w:p w:rsidR="00E90B13" w:rsidRDefault="00E90B13" w:rsidP="00E90B13">
      <w:pPr>
        <w:spacing w:line="560" w:lineRule="exact"/>
        <w:rPr>
          <w:rFonts w:ascii="Calibri" w:eastAsia="宋体" w:hAnsi="Calibri" w:cs="Times New Roman"/>
        </w:rPr>
      </w:pPr>
      <w:r>
        <w:rPr>
          <w:rFonts w:ascii="Calibri" w:eastAsia="宋体" w:hAnsi="Calibri" w:cs="Times New Roman"/>
        </w:rPr>
        <w:lastRenderedPageBreak/>
        <w:t xml:space="preserve">　　</w:t>
      </w:r>
      <w:r>
        <w:rPr>
          <w:rFonts w:ascii="Calibri" w:eastAsia="宋体" w:hAnsi="Calibri" w:cs="Times New Roman"/>
        </w:rPr>
        <w:t>8</w:t>
      </w:r>
      <w:r>
        <w:rPr>
          <w:rFonts w:ascii="Calibri" w:eastAsia="宋体" w:hAnsi="Calibri" w:cs="Times New Roman"/>
        </w:rPr>
        <w:t>．屠宰动物；</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w:t>
      </w:r>
      <w:r>
        <w:rPr>
          <w:rFonts w:ascii="Calibri" w:eastAsia="宋体" w:hAnsi="Calibri" w:cs="Times New Roman"/>
        </w:rPr>
        <w:t>9</w:t>
      </w:r>
      <w:r>
        <w:rPr>
          <w:rFonts w:ascii="Calibri" w:eastAsia="宋体" w:hAnsi="Calibri" w:cs="Times New Roman"/>
        </w:rPr>
        <w:t>．去皮、皮革粒面处理、去骨；</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w:t>
      </w:r>
      <w:r>
        <w:rPr>
          <w:rFonts w:ascii="Calibri" w:eastAsia="宋体" w:hAnsi="Calibri" w:cs="Times New Roman"/>
        </w:rPr>
        <w:t>10</w:t>
      </w:r>
      <w:r>
        <w:rPr>
          <w:rFonts w:ascii="Calibri" w:eastAsia="宋体" w:hAnsi="Calibri" w:cs="Times New Roman"/>
        </w:rPr>
        <w:t>．上述各项中两项或多项加工或者处理的组合。</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第四条　累积原产地规则。符合第一条要求的原产货物，在一参加国境内用作生产享受关税减让优惠的制成品的原材料，如果各参加国材料的累积成分（见注释</w:t>
      </w:r>
      <w:r>
        <w:rPr>
          <w:rFonts w:ascii="Calibri" w:eastAsia="宋体" w:hAnsi="Calibri" w:cs="Times New Roman"/>
        </w:rPr>
        <w:t>9</w:t>
      </w:r>
      <w:r>
        <w:rPr>
          <w:rFonts w:ascii="Calibri" w:eastAsia="宋体" w:hAnsi="Calibri" w:cs="Times New Roman"/>
        </w:rPr>
        <w:t>）在该最终产品中不低于其船上交货价格的</w:t>
      </w:r>
      <w:r>
        <w:rPr>
          <w:rFonts w:ascii="Calibri" w:eastAsia="宋体" w:hAnsi="Calibri" w:cs="Times New Roman"/>
        </w:rPr>
        <w:t>60%</w:t>
      </w:r>
      <w:r>
        <w:rPr>
          <w:rFonts w:ascii="Calibri" w:eastAsia="宋体" w:hAnsi="Calibri" w:cs="Times New Roman"/>
        </w:rPr>
        <w:t>，则可视为制造或加工该最终产品的参加国的原产货物（见注释</w:t>
      </w:r>
      <w:r>
        <w:rPr>
          <w:rFonts w:ascii="Calibri" w:eastAsia="宋体" w:hAnsi="Calibri" w:cs="Times New Roman"/>
        </w:rPr>
        <w:t>7</w:t>
      </w:r>
      <w:r>
        <w:rPr>
          <w:rFonts w:ascii="Calibri" w:eastAsia="宋体" w:hAnsi="Calibri" w:cs="Times New Roman"/>
        </w:rPr>
        <w:t>）。</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第五条　直接运输。下列情况应视为从出口参加国至进口参加国的直接运输：</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（一）货物运输未经任何非参加国境内；</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（二）货物运输经过一个或多个非参加国，无论是否在这些国家转换运输工具或作临时储存，如果：</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w:t>
      </w:r>
      <w:r>
        <w:rPr>
          <w:rFonts w:ascii="Calibri" w:eastAsia="宋体" w:hAnsi="Calibri" w:cs="Times New Roman"/>
        </w:rPr>
        <w:t>1</w:t>
      </w:r>
      <w:r>
        <w:rPr>
          <w:rFonts w:ascii="Calibri" w:eastAsia="宋体" w:hAnsi="Calibri" w:cs="Times New Roman"/>
        </w:rPr>
        <w:t>．可以证明过境运输是由于地理原因或仅出于运输需要的考虑；</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w:t>
      </w:r>
      <w:r>
        <w:rPr>
          <w:rFonts w:ascii="Calibri" w:eastAsia="宋体" w:hAnsi="Calibri" w:cs="Times New Roman"/>
        </w:rPr>
        <w:t>2</w:t>
      </w:r>
      <w:r>
        <w:rPr>
          <w:rFonts w:ascii="Calibri" w:eastAsia="宋体" w:hAnsi="Calibri" w:cs="Times New Roman"/>
        </w:rPr>
        <w:t>．产品未在这些国家进入贸易或消费领域（见注释</w:t>
      </w:r>
      <w:r>
        <w:rPr>
          <w:rFonts w:ascii="Calibri" w:eastAsia="宋体" w:hAnsi="Calibri" w:cs="Times New Roman"/>
        </w:rPr>
        <w:t>10</w:t>
      </w:r>
      <w:r>
        <w:rPr>
          <w:rFonts w:ascii="Calibri" w:eastAsia="宋体" w:hAnsi="Calibri" w:cs="Times New Roman"/>
        </w:rPr>
        <w:t>）；</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w:t>
      </w:r>
      <w:r>
        <w:rPr>
          <w:rFonts w:ascii="Calibri" w:eastAsia="宋体" w:hAnsi="Calibri" w:cs="Times New Roman"/>
        </w:rPr>
        <w:t>3</w:t>
      </w:r>
      <w:r>
        <w:rPr>
          <w:rFonts w:ascii="Calibri" w:eastAsia="宋体" w:hAnsi="Calibri" w:cs="Times New Roman"/>
        </w:rPr>
        <w:t>．除装卸或其他为了保持产品良好状态的处理外，产品在这些国家未经其他任何加工。</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第六条　包装。在确定货物的原产地时，包装与其所装产品应当视为一个整体。参加国国内法律有另外规定时，可以单独确定包装的原产地。</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第七条　原产地证书。享受关税减让优惠的货物应当提交出口参加国政府授权机关按附表所附原产地证书样本以及背页填制说明签发的原产地证书（见注释</w:t>
      </w:r>
      <w:r>
        <w:rPr>
          <w:rFonts w:ascii="Calibri" w:eastAsia="宋体" w:hAnsi="Calibri" w:cs="Times New Roman"/>
        </w:rPr>
        <w:t>8</w:t>
      </w:r>
      <w:r>
        <w:rPr>
          <w:rFonts w:ascii="Calibri" w:eastAsia="宋体" w:hAnsi="Calibri" w:cs="Times New Roman"/>
        </w:rPr>
        <w:t>），该机构应事先通知其他参加国。</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第八条　禁止和合作。</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（一）任何参加国可以禁止进口使用了与其无经济和商业关系的其他国家的原产材料生产的货物；</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（二）各参加国间应当尽力协作以明确原产地证书填制所需的各项原材料的原产地。</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第九条　审议。本原产地规则可在必要时，应三分之一参加国的要求进行审议。经同意</w:t>
      </w:r>
      <w:r>
        <w:rPr>
          <w:rFonts w:ascii="Calibri" w:eastAsia="宋体" w:hAnsi="Calibri" w:cs="Times New Roman"/>
        </w:rPr>
        <w:lastRenderedPageBreak/>
        <w:t>后可以进行修订。</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第十条　特殊比例标准。在适用第三条和第四条规定的百分比时，最不发达参加国的原产货物可享受</w:t>
      </w:r>
      <w:r>
        <w:rPr>
          <w:rFonts w:ascii="Calibri" w:eastAsia="宋体" w:hAnsi="Calibri" w:cs="Times New Roman"/>
        </w:rPr>
        <w:t>10</w:t>
      </w:r>
      <w:r>
        <w:rPr>
          <w:rFonts w:ascii="Calibri" w:eastAsia="宋体" w:hAnsi="Calibri" w:cs="Times New Roman"/>
        </w:rPr>
        <w:t>个百分点的优惠。因此，适用第三条时，百分比为不超过</w:t>
      </w:r>
      <w:r>
        <w:rPr>
          <w:rFonts w:ascii="Calibri" w:eastAsia="宋体" w:hAnsi="Calibri" w:cs="Times New Roman"/>
        </w:rPr>
        <w:t>65%</w:t>
      </w:r>
      <w:r>
        <w:rPr>
          <w:rFonts w:ascii="Calibri" w:eastAsia="宋体" w:hAnsi="Calibri" w:cs="Times New Roman"/>
        </w:rPr>
        <w:t>；适用第四条时，百分比为不低于</w:t>
      </w:r>
      <w:r>
        <w:rPr>
          <w:rFonts w:ascii="Calibri" w:eastAsia="宋体" w:hAnsi="Calibri" w:cs="Times New Roman"/>
        </w:rPr>
        <w:t>50%</w:t>
      </w:r>
      <w:r>
        <w:rPr>
          <w:rFonts w:ascii="Calibri" w:eastAsia="宋体" w:hAnsi="Calibri" w:cs="Times New Roman"/>
        </w:rPr>
        <w:t>。</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hint="eastAsia"/>
        </w:rPr>
        <w:t>第</w:t>
      </w:r>
      <w:r>
        <w:rPr>
          <w:rFonts w:ascii="Calibri" w:eastAsia="宋体" w:hAnsi="Calibri" w:cs="Times New Roman"/>
        </w:rPr>
        <w:t>十</w:t>
      </w:r>
      <w:r>
        <w:rPr>
          <w:rFonts w:ascii="Calibri" w:eastAsia="宋体" w:hAnsi="Calibri" w:cs="Times New Roman" w:hint="eastAsia"/>
        </w:rPr>
        <w:t>一条</w:t>
      </w: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签证机构</w:t>
      </w:r>
      <w:r>
        <w:rPr>
          <w:rFonts w:ascii="Calibri" w:eastAsia="宋体" w:hAnsi="Calibri" w:cs="Times New Roman"/>
        </w:rPr>
        <w:t>。</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一</w:t>
      </w:r>
      <w:r>
        <w:rPr>
          <w:rFonts w:ascii="Calibri" w:eastAsia="宋体" w:hAnsi="Calibri" w:cs="Times New Roman"/>
        </w:rPr>
        <w:t>）</w:t>
      </w:r>
      <w:r>
        <w:rPr>
          <w:rFonts w:ascii="Calibri" w:eastAsia="宋体" w:hAnsi="Calibri" w:cs="Times New Roman" w:hint="eastAsia"/>
        </w:rPr>
        <w:t>原产地证书应由出口参加国政府指定的一家或多家机构（以下简称“签证机构”）签发。</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二</w:t>
      </w:r>
      <w:r>
        <w:rPr>
          <w:rFonts w:ascii="Calibri" w:eastAsia="宋体" w:hAnsi="Calibri" w:cs="Times New Roman"/>
        </w:rPr>
        <w:t>）</w:t>
      </w:r>
      <w:r>
        <w:rPr>
          <w:rFonts w:ascii="Calibri" w:eastAsia="宋体" w:hAnsi="Calibri" w:cs="Times New Roman" w:hint="eastAsia"/>
        </w:rPr>
        <w:t>各参加国应将其签发机构的名称和地址，及证明原产地证书有效的签证印章印模通知其他各参加国。上述资料的任何变化应尽快通知其他参加国。</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hint="eastAsia"/>
        </w:rPr>
        <w:t>第</w:t>
      </w:r>
      <w:r>
        <w:rPr>
          <w:rFonts w:ascii="Calibri" w:eastAsia="宋体" w:hAnsi="Calibri" w:cs="Times New Roman"/>
        </w:rPr>
        <w:t>十</w:t>
      </w:r>
      <w:r>
        <w:rPr>
          <w:rFonts w:ascii="Calibri" w:eastAsia="宋体" w:hAnsi="Calibri" w:cs="Times New Roman" w:hint="eastAsia"/>
        </w:rPr>
        <w:t>二条</w:t>
      </w: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申请原产地证书</w:t>
      </w:r>
      <w:r>
        <w:rPr>
          <w:rFonts w:ascii="Calibri" w:eastAsia="宋体" w:hAnsi="Calibri" w:cs="Times New Roman"/>
        </w:rPr>
        <w:t>。</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一</w:t>
      </w:r>
      <w:r>
        <w:rPr>
          <w:rFonts w:ascii="Calibri" w:eastAsia="宋体" w:hAnsi="Calibri" w:cs="Times New Roman"/>
        </w:rPr>
        <w:t>）</w:t>
      </w:r>
      <w:r>
        <w:rPr>
          <w:rFonts w:ascii="Calibri" w:eastAsia="宋体" w:hAnsi="Calibri" w:cs="Times New Roman" w:hint="eastAsia"/>
        </w:rPr>
        <w:t>符合享受优惠待遇条件的产品，其出口商及</w:t>
      </w:r>
      <w:r>
        <w:rPr>
          <w:rFonts w:ascii="Calibri" w:eastAsia="宋体" w:hAnsi="Calibri" w:cs="Times New Roman" w:hint="eastAsia"/>
        </w:rPr>
        <w:t>/</w:t>
      </w:r>
      <w:r>
        <w:rPr>
          <w:rFonts w:ascii="Calibri" w:eastAsia="宋体" w:hAnsi="Calibri" w:cs="Times New Roman" w:hint="eastAsia"/>
        </w:rPr>
        <w:t>或生产商应书面（以手工或电子方式）向有关签证机构申请出口前的产品原产地核查或登记。对核查或登记结果应定期或者适时进行复查，并将此作为核定该待出口产品原产地的相关证明文件。上述出口前核查可不适用于根据其性质即可容易确定原产地的产品。</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二</w:t>
      </w:r>
      <w:r>
        <w:rPr>
          <w:rFonts w:ascii="Calibri" w:eastAsia="宋体" w:hAnsi="Calibri" w:cs="Times New Roman"/>
        </w:rPr>
        <w:t>）</w:t>
      </w:r>
      <w:r>
        <w:rPr>
          <w:rFonts w:ascii="Calibri" w:eastAsia="宋体" w:hAnsi="Calibri" w:cs="Times New Roman" w:hint="eastAsia"/>
        </w:rPr>
        <w:t>出口商或其授权的代理人在办理享受优惠待遇产品出口手续时，应书面（以手工或电子方式）向签证机构申请原产地证书，并提交正确填制的原产地证书以及用于证明待出口产品符合原产地证书签发要求的相关随附证明文件。</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三</w:t>
      </w:r>
      <w:r>
        <w:rPr>
          <w:rFonts w:ascii="Calibri" w:eastAsia="宋体" w:hAnsi="Calibri" w:cs="Times New Roman"/>
        </w:rPr>
        <w:t>）</w:t>
      </w:r>
      <w:r>
        <w:rPr>
          <w:rFonts w:ascii="Calibri" w:eastAsia="宋体" w:hAnsi="Calibri" w:cs="Times New Roman" w:hint="eastAsia"/>
        </w:rPr>
        <w:t>在审核原产地证书申请时，签证机构应有权要求申请人提供任何证明文件，以便确定货物符合《</w:t>
      </w:r>
      <w:r>
        <w:rPr>
          <w:rFonts w:ascii="Calibri" w:eastAsia="宋体" w:hAnsi="Calibri" w:cs="Times New Roman"/>
        </w:rPr>
        <w:t>协定</w:t>
      </w:r>
      <w:r>
        <w:rPr>
          <w:rFonts w:ascii="Calibri" w:eastAsia="宋体" w:hAnsi="Calibri" w:cs="Times New Roman" w:hint="eastAsia"/>
        </w:rPr>
        <w:t>》项下原产地规则</w:t>
      </w:r>
      <w:r>
        <w:rPr>
          <w:rFonts w:ascii="Calibri" w:eastAsia="宋体" w:hAnsi="Calibri" w:cs="Times New Roman"/>
        </w:rPr>
        <w:t>以及相关程序</w:t>
      </w:r>
      <w:r>
        <w:rPr>
          <w:rFonts w:ascii="Calibri" w:eastAsia="宋体" w:hAnsi="Calibri" w:cs="Times New Roman" w:hint="eastAsia"/>
        </w:rPr>
        <w:t>的规定。</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四</w:t>
      </w:r>
      <w:r>
        <w:rPr>
          <w:rFonts w:ascii="Calibri" w:eastAsia="宋体" w:hAnsi="Calibri" w:cs="Times New Roman"/>
        </w:rPr>
        <w:t>）</w:t>
      </w:r>
      <w:r>
        <w:rPr>
          <w:rFonts w:ascii="Calibri" w:eastAsia="宋体" w:hAnsi="Calibri" w:cs="Times New Roman" w:hint="eastAsia"/>
        </w:rPr>
        <w:t>签证机构应详细审查每一份原产地证书的申请，以确保：</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 xml:space="preserve">1. </w:t>
      </w:r>
      <w:r>
        <w:rPr>
          <w:rFonts w:ascii="Calibri" w:eastAsia="宋体" w:hAnsi="Calibri" w:cs="Times New Roman" w:hint="eastAsia"/>
        </w:rPr>
        <w:t>申请及原产地证书正确填制，并且经出口商或授权人签名，或者以电子方式提交；</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 xml:space="preserve">2. </w:t>
      </w:r>
      <w:r>
        <w:rPr>
          <w:rFonts w:ascii="Calibri" w:eastAsia="宋体" w:hAnsi="Calibri" w:cs="Times New Roman" w:hint="eastAsia"/>
        </w:rPr>
        <w:t>货物的原产地符合《协定》项下原产地规则；</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 xml:space="preserve">3. </w:t>
      </w:r>
      <w:r>
        <w:rPr>
          <w:rFonts w:ascii="Calibri" w:eastAsia="宋体" w:hAnsi="Calibri" w:cs="Times New Roman" w:hint="eastAsia"/>
        </w:rPr>
        <w:t>原产地证书中的其他陈述或者条目与所提交的证明文件相符；</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 xml:space="preserve">4. </w:t>
      </w:r>
      <w:r>
        <w:rPr>
          <w:rFonts w:ascii="Calibri" w:eastAsia="宋体" w:hAnsi="Calibri" w:cs="Times New Roman" w:hint="eastAsia"/>
        </w:rPr>
        <w:t>所列明的税则号列、货物名称、数量及重量、唛头及件号、包装件数和种类与待</w:t>
      </w:r>
      <w:r>
        <w:rPr>
          <w:rFonts w:ascii="Calibri" w:eastAsia="宋体" w:hAnsi="Calibri" w:cs="Times New Roman" w:hint="eastAsia"/>
        </w:rPr>
        <w:lastRenderedPageBreak/>
        <w:t>出口货物相符。</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第</w:t>
      </w:r>
      <w:r>
        <w:rPr>
          <w:rFonts w:ascii="Calibri" w:eastAsia="宋体" w:hAnsi="Calibri" w:cs="Times New Roman"/>
        </w:rPr>
        <w:t>十三</w:t>
      </w:r>
      <w:r>
        <w:rPr>
          <w:rFonts w:ascii="Calibri" w:eastAsia="宋体" w:hAnsi="Calibri" w:cs="Times New Roman" w:hint="eastAsia"/>
        </w:rPr>
        <w:t>条</w:t>
      </w: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原产地证书</w:t>
      </w:r>
      <w:r>
        <w:rPr>
          <w:rFonts w:ascii="Calibri" w:eastAsia="宋体" w:hAnsi="Calibri" w:cs="Times New Roman"/>
        </w:rPr>
        <w:t>。</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一</w:t>
      </w:r>
      <w:r>
        <w:rPr>
          <w:rFonts w:ascii="Calibri" w:eastAsia="宋体" w:hAnsi="Calibri" w:cs="Times New Roman"/>
        </w:rPr>
        <w:t>）</w:t>
      </w:r>
      <w:r>
        <w:rPr>
          <w:rFonts w:ascii="Calibri" w:eastAsia="宋体" w:hAnsi="Calibri" w:cs="Times New Roman" w:hint="eastAsia"/>
        </w:rPr>
        <w:t>原产地证书应依据</w:t>
      </w:r>
      <w:r>
        <w:rPr>
          <w:rFonts w:ascii="Calibri" w:eastAsia="宋体" w:hAnsi="Calibri" w:cs="Times New Roman"/>
        </w:rPr>
        <w:t>附表</w:t>
      </w:r>
      <w:r>
        <w:rPr>
          <w:rFonts w:ascii="Calibri" w:eastAsia="宋体" w:hAnsi="Calibri" w:cs="Times New Roman" w:hint="eastAsia"/>
        </w:rPr>
        <w:t>中所列样本格式用国际标准</w:t>
      </w:r>
      <w:r>
        <w:rPr>
          <w:rFonts w:ascii="Calibri" w:eastAsia="宋体" w:hAnsi="Calibri" w:cs="Times New Roman" w:hint="eastAsia"/>
        </w:rPr>
        <w:t>A4</w:t>
      </w:r>
      <w:r>
        <w:rPr>
          <w:rFonts w:ascii="Calibri" w:eastAsia="宋体" w:hAnsi="Calibri" w:cs="Times New Roman" w:hint="eastAsia"/>
        </w:rPr>
        <w:t>纸印制，所用文字为英语。</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二</w:t>
      </w:r>
      <w:r>
        <w:rPr>
          <w:rFonts w:ascii="Calibri" w:eastAsia="宋体" w:hAnsi="Calibri" w:cs="Times New Roman"/>
        </w:rPr>
        <w:t>）</w:t>
      </w:r>
      <w:r>
        <w:rPr>
          <w:rFonts w:ascii="Calibri" w:eastAsia="宋体" w:hAnsi="Calibri" w:cs="Times New Roman" w:hint="eastAsia"/>
        </w:rPr>
        <w:t>原产地证书应包括一份正本和由签证机构留存的一份副本。原产地证书的颜色应由各参加国自行确定并通知其他参加国和秘书处。</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三</w:t>
      </w:r>
      <w:r>
        <w:rPr>
          <w:rFonts w:ascii="Calibri" w:eastAsia="宋体" w:hAnsi="Calibri" w:cs="Times New Roman"/>
        </w:rPr>
        <w:t>）</w:t>
      </w:r>
      <w:r>
        <w:rPr>
          <w:rFonts w:ascii="Calibri" w:eastAsia="宋体" w:hAnsi="Calibri" w:cs="Times New Roman" w:hint="eastAsia"/>
        </w:rPr>
        <w:t>每份原产地证书应注明由各地签证机构单独编排的唯一编号。</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四</w:t>
      </w:r>
      <w:r>
        <w:rPr>
          <w:rFonts w:ascii="Calibri" w:eastAsia="宋体" w:hAnsi="Calibri" w:cs="Times New Roman"/>
        </w:rPr>
        <w:t>）</w:t>
      </w:r>
      <w:r>
        <w:rPr>
          <w:rFonts w:ascii="Calibri" w:eastAsia="宋体" w:hAnsi="Calibri" w:cs="Times New Roman" w:hint="eastAsia"/>
        </w:rPr>
        <w:t>原产地证书正本应由出口商递交给进口商，以便呈交给进口地海关当局。</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hint="eastAsia"/>
        </w:rPr>
        <w:t>第</w:t>
      </w:r>
      <w:r>
        <w:rPr>
          <w:rFonts w:ascii="Calibri" w:eastAsia="宋体" w:hAnsi="Calibri" w:cs="Times New Roman"/>
        </w:rPr>
        <w:t>十</w:t>
      </w:r>
      <w:r>
        <w:rPr>
          <w:rFonts w:ascii="Calibri" w:eastAsia="宋体" w:hAnsi="Calibri" w:cs="Times New Roman" w:hint="eastAsia"/>
        </w:rPr>
        <w:t>四条</w:t>
      </w: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原产地证书的签发</w:t>
      </w:r>
      <w:r>
        <w:rPr>
          <w:rFonts w:ascii="Calibri" w:eastAsia="宋体" w:hAnsi="Calibri" w:cs="Times New Roman"/>
        </w:rPr>
        <w:t>。</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一</w:t>
      </w:r>
      <w:r>
        <w:rPr>
          <w:rFonts w:ascii="Calibri" w:eastAsia="宋体" w:hAnsi="Calibri" w:cs="Times New Roman"/>
        </w:rPr>
        <w:t>）</w:t>
      </w:r>
      <w:r>
        <w:rPr>
          <w:rFonts w:ascii="Calibri" w:eastAsia="宋体" w:hAnsi="Calibri" w:cs="Times New Roman" w:hint="eastAsia"/>
        </w:rPr>
        <w:t>只要根据《协定》项下原产地规则，待出口产品可视为该出口参加国原产，出口参加国的签证机构即应在出口时或者装运后三个工作日内，以手工或者电子形式签发原产地证书。原产地证书自签发之日起</w:t>
      </w:r>
      <w:r>
        <w:rPr>
          <w:rFonts w:ascii="Calibri" w:eastAsia="宋体" w:hAnsi="Calibri" w:cs="Times New Roman" w:hint="eastAsia"/>
        </w:rPr>
        <w:t>1</w:t>
      </w:r>
      <w:r>
        <w:rPr>
          <w:rFonts w:ascii="Calibri" w:eastAsia="宋体" w:hAnsi="Calibri" w:cs="Times New Roman" w:hint="eastAsia"/>
        </w:rPr>
        <w:t>年内有效。</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二</w:t>
      </w:r>
      <w:r>
        <w:rPr>
          <w:rFonts w:ascii="Calibri" w:eastAsia="宋体" w:hAnsi="Calibri" w:cs="Times New Roman"/>
        </w:rPr>
        <w:t>）</w:t>
      </w:r>
      <w:r>
        <w:rPr>
          <w:rFonts w:ascii="Calibri" w:eastAsia="宋体" w:hAnsi="Calibri" w:cs="Times New Roman" w:hint="eastAsia"/>
        </w:rPr>
        <w:t>原产地证书不得涂改和叠印。所有未填空白之处应予划去，以防事后填写。</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三</w:t>
      </w:r>
      <w:r>
        <w:rPr>
          <w:rFonts w:ascii="Calibri" w:eastAsia="宋体" w:hAnsi="Calibri" w:cs="Times New Roman"/>
        </w:rPr>
        <w:t>）</w:t>
      </w:r>
      <w:r>
        <w:rPr>
          <w:rFonts w:ascii="Calibri" w:eastAsia="宋体" w:hAnsi="Calibri" w:cs="Times New Roman" w:hint="eastAsia"/>
        </w:rPr>
        <w:t>根据第二条、第三条及第四条的规定，出口参加国的签证机构应在原产地证书第</w:t>
      </w:r>
      <w:r>
        <w:rPr>
          <w:rFonts w:ascii="Calibri" w:eastAsia="宋体" w:hAnsi="Calibri" w:cs="Times New Roman" w:hint="eastAsia"/>
        </w:rPr>
        <w:t>8</w:t>
      </w:r>
      <w:r>
        <w:rPr>
          <w:rFonts w:ascii="Calibri" w:eastAsia="宋体" w:hAnsi="Calibri" w:cs="Times New Roman" w:hint="eastAsia"/>
        </w:rPr>
        <w:t>栏内注明相关的原产地标准以及所适用的区域成分百分比。</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四</w:t>
      </w:r>
      <w:r>
        <w:rPr>
          <w:rFonts w:ascii="Calibri" w:eastAsia="宋体" w:hAnsi="Calibri" w:cs="Times New Roman"/>
        </w:rPr>
        <w:t>）</w:t>
      </w:r>
      <w:r>
        <w:rPr>
          <w:rFonts w:ascii="Calibri" w:eastAsia="宋体" w:hAnsi="Calibri" w:cs="Times New Roman" w:hint="eastAsia"/>
        </w:rPr>
        <w:t>如果原产地证书被盗、遗失或毁坏，出口商可以向原签证机构书面申请经证实的原证书正本的真实复制本。该复制本应根据签证机构存档的相关文件制发，并在原产地证书第</w:t>
      </w:r>
      <w:r>
        <w:rPr>
          <w:rFonts w:ascii="Calibri" w:eastAsia="宋体" w:hAnsi="Calibri" w:cs="Times New Roman" w:hint="eastAsia"/>
        </w:rPr>
        <w:t>3</w:t>
      </w:r>
      <w:r>
        <w:rPr>
          <w:rFonts w:ascii="Calibri" w:eastAsia="宋体" w:hAnsi="Calibri" w:cs="Times New Roman" w:hint="eastAsia"/>
        </w:rPr>
        <w:t>栏中注明“经证实的真实复制本”以及原正本的签发日期。经证实的原产地证书真实复制本应在其正本的有效期内签发。</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hint="eastAsia"/>
        </w:rPr>
        <w:t>第</w:t>
      </w:r>
      <w:r>
        <w:rPr>
          <w:rFonts w:ascii="Calibri" w:eastAsia="宋体" w:hAnsi="Calibri" w:cs="Times New Roman"/>
        </w:rPr>
        <w:t>十</w:t>
      </w:r>
      <w:r>
        <w:rPr>
          <w:rFonts w:ascii="Calibri" w:eastAsia="宋体" w:hAnsi="Calibri" w:cs="Times New Roman" w:hint="eastAsia"/>
        </w:rPr>
        <w:t>五条</w:t>
      </w: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原产地证书的提交</w:t>
      </w:r>
      <w:r>
        <w:rPr>
          <w:rFonts w:ascii="Calibri" w:eastAsia="宋体" w:hAnsi="Calibri" w:cs="Times New Roman"/>
        </w:rPr>
        <w:t>。</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一</w:t>
      </w:r>
      <w:r>
        <w:rPr>
          <w:rFonts w:ascii="Calibri" w:eastAsia="宋体" w:hAnsi="Calibri" w:cs="Times New Roman"/>
        </w:rPr>
        <w:t>）</w:t>
      </w:r>
      <w:r>
        <w:rPr>
          <w:rFonts w:ascii="Calibri" w:eastAsia="宋体" w:hAnsi="Calibri" w:cs="Times New Roman" w:hint="eastAsia"/>
        </w:rPr>
        <w:t>有关产品申报进口时，应向海关当局提交原产地证书正本，以享受优惠待遇；</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二</w:t>
      </w:r>
      <w:r>
        <w:rPr>
          <w:rFonts w:ascii="Calibri" w:eastAsia="宋体" w:hAnsi="Calibri" w:cs="Times New Roman"/>
        </w:rPr>
        <w:t>）</w:t>
      </w:r>
      <w:r>
        <w:rPr>
          <w:rFonts w:ascii="Calibri" w:eastAsia="宋体" w:hAnsi="Calibri" w:cs="Times New Roman" w:hint="eastAsia"/>
        </w:rPr>
        <w:t>原产地证书应在其有效期内向进口国海关当局提交；</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三</w:t>
      </w:r>
      <w:r>
        <w:rPr>
          <w:rFonts w:ascii="Calibri" w:eastAsia="宋体" w:hAnsi="Calibri" w:cs="Times New Roman"/>
        </w:rPr>
        <w:t>）</w:t>
      </w:r>
      <w:r>
        <w:rPr>
          <w:rFonts w:ascii="Calibri" w:eastAsia="宋体" w:hAnsi="Calibri" w:cs="Times New Roman" w:hint="eastAsia"/>
        </w:rPr>
        <w:t>如果因不可抗力或者出口商无法控制的其他合理原因致使不能按期提交原产地证书，有关进口国海关当局仍应接受逾期提交的原产地证书。</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lastRenderedPageBreak/>
        <w:t>（</w:t>
      </w:r>
      <w:r>
        <w:rPr>
          <w:rFonts w:ascii="Calibri" w:eastAsia="宋体" w:hAnsi="Calibri" w:cs="Times New Roman" w:hint="eastAsia"/>
        </w:rPr>
        <w:t>四</w:t>
      </w:r>
      <w:r>
        <w:rPr>
          <w:rFonts w:ascii="Calibri" w:eastAsia="宋体" w:hAnsi="Calibri" w:cs="Times New Roman"/>
        </w:rPr>
        <w:t>）</w:t>
      </w:r>
      <w:r>
        <w:rPr>
          <w:rFonts w:ascii="Calibri" w:eastAsia="宋体" w:hAnsi="Calibri" w:cs="Times New Roman" w:hint="eastAsia"/>
        </w:rPr>
        <w:t>在任何情况下，如果产品在原产地证书有效期限内已经进口，有关进口国海关当局可以接受该原产地证书。</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五</w:t>
      </w:r>
      <w:r>
        <w:rPr>
          <w:rFonts w:ascii="Calibri" w:eastAsia="宋体" w:hAnsi="Calibri" w:cs="Times New Roman"/>
        </w:rPr>
        <w:t>）</w:t>
      </w:r>
      <w:r>
        <w:rPr>
          <w:rFonts w:ascii="Calibri" w:eastAsia="宋体" w:hAnsi="Calibri" w:cs="Times New Roman" w:hint="eastAsia"/>
        </w:rPr>
        <w:t>如果对产品原产地无疑问，但发现原产地证书内容与为办理产品进口手续而提交给进口参加国海关当局的单证略有不符，不应据此认定原产地证书无效。</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hint="eastAsia"/>
        </w:rPr>
        <w:t>第</w:t>
      </w:r>
      <w:r>
        <w:rPr>
          <w:rFonts w:ascii="Calibri" w:eastAsia="宋体" w:hAnsi="Calibri" w:cs="Times New Roman"/>
        </w:rPr>
        <w:t>十</w:t>
      </w:r>
      <w:r>
        <w:rPr>
          <w:rFonts w:ascii="Calibri" w:eastAsia="宋体" w:hAnsi="Calibri" w:cs="Times New Roman" w:hint="eastAsia"/>
        </w:rPr>
        <w:t>六条</w:t>
      </w: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原产地核查</w:t>
      </w:r>
      <w:r>
        <w:rPr>
          <w:rFonts w:ascii="Calibri" w:eastAsia="宋体" w:hAnsi="Calibri" w:cs="Times New Roman"/>
        </w:rPr>
        <w:t>。</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一</w:t>
      </w:r>
      <w:r>
        <w:rPr>
          <w:rFonts w:ascii="Calibri" w:eastAsia="宋体" w:hAnsi="Calibri" w:cs="Times New Roman"/>
        </w:rPr>
        <w:t>）</w:t>
      </w:r>
      <w:r>
        <w:rPr>
          <w:rFonts w:ascii="Calibri" w:eastAsia="宋体" w:hAnsi="Calibri" w:cs="Times New Roman" w:hint="eastAsia"/>
        </w:rPr>
        <w:t>进口参加国海关当局可以随机请求出口参加国签证机构进行追溯性核查，也可以在有理由怀疑有关文件的真实性或者有关货物原产地的准确性时，提出追溯性核查请求。</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二</w:t>
      </w:r>
      <w:r>
        <w:rPr>
          <w:rFonts w:ascii="Calibri" w:eastAsia="宋体" w:hAnsi="Calibri" w:cs="Times New Roman"/>
        </w:rPr>
        <w:t>）</w:t>
      </w:r>
      <w:r>
        <w:rPr>
          <w:rFonts w:ascii="Calibri" w:eastAsia="宋体" w:hAnsi="Calibri" w:cs="Times New Roman" w:hint="eastAsia"/>
        </w:rPr>
        <w:t>核查请求应随附相关原产地证书，说明请求核查的原因，并列明该原产地证书可能存在不实之处的其他详细情况。</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三</w:t>
      </w:r>
      <w:r>
        <w:rPr>
          <w:rFonts w:ascii="Calibri" w:eastAsia="宋体" w:hAnsi="Calibri" w:cs="Times New Roman"/>
        </w:rPr>
        <w:t>）</w:t>
      </w:r>
      <w:r>
        <w:rPr>
          <w:rFonts w:ascii="Calibri" w:eastAsia="宋体" w:hAnsi="Calibri" w:cs="Times New Roman" w:hint="eastAsia"/>
        </w:rPr>
        <w:t>在等待核查结果期间，进口参加国海关当局可以暂缓给予优惠待遇。如果货物不属于禁止或者限制进口的货物，且无瞒骗嫌疑，海关可以在履行必要的行政手续后将货物放行。</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四</w:t>
      </w:r>
      <w:r>
        <w:rPr>
          <w:rFonts w:ascii="Calibri" w:eastAsia="宋体" w:hAnsi="Calibri" w:cs="Times New Roman"/>
        </w:rPr>
        <w:t>）</w:t>
      </w:r>
      <w:r>
        <w:rPr>
          <w:rFonts w:ascii="Calibri" w:eastAsia="宋体" w:hAnsi="Calibri" w:cs="Times New Roman" w:hint="eastAsia"/>
        </w:rPr>
        <w:t>收到核查请求的签证机构应尽快作出回应，并在收到请求后</w:t>
      </w:r>
      <w:r>
        <w:rPr>
          <w:rFonts w:ascii="Calibri" w:eastAsia="宋体" w:hAnsi="Calibri" w:cs="Times New Roman" w:hint="eastAsia"/>
        </w:rPr>
        <w:t>3</w:t>
      </w:r>
      <w:r>
        <w:rPr>
          <w:rFonts w:ascii="Calibri" w:eastAsia="宋体" w:hAnsi="Calibri" w:cs="Times New Roman" w:hint="eastAsia"/>
        </w:rPr>
        <w:t>个月内作出答复。核查期间，应实施上述第三款。如果进口参加国海关当局在发出核查请求后的</w:t>
      </w:r>
      <w:r>
        <w:rPr>
          <w:rFonts w:ascii="Calibri" w:eastAsia="宋体" w:hAnsi="Calibri" w:cs="Times New Roman" w:hint="eastAsia"/>
        </w:rPr>
        <w:t>4</w:t>
      </w:r>
      <w:r>
        <w:rPr>
          <w:rFonts w:ascii="Calibri" w:eastAsia="宋体" w:hAnsi="Calibri" w:cs="Times New Roman" w:hint="eastAsia"/>
        </w:rPr>
        <w:t>个月内没有收到答复，该海关当局可以拒绝给予优惠关税待遇。核查过程，包括实质性程序和确定相关货物是否原产等，应当在</w:t>
      </w:r>
      <w:r>
        <w:rPr>
          <w:rFonts w:ascii="Calibri" w:eastAsia="宋体" w:hAnsi="Calibri" w:cs="Times New Roman" w:hint="eastAsia"/>
        </w:rPr>
        <w:t>6</w:t>
      </w:r>
      <w:r>
        <w:rPr>
          <w:rFonts w:ascii="Calibri" w:eastAsia="宋体" w:hAnsi="Calibri" w:cs="Times New Roman" w:hint="eastAsia"/>
        </w:rPr>
        <w:t>个月内完成并向签证机构通报。如果答复结果未包含确定有关文件的真实性或货物的原产地的充足信息，相关机构应当在</w:t>
      </w:r>
      <w:r>
        <w:rPr>
          <w:rFonts w:ascii="Calibri" w:eastAsia="宋体" w:hAnsi="Calibri" w:cs="Times New Roman" w:hint="eastAsia"/>
        </w:rPr>
        <w:t>3</w:t>
      </w:r>
      <w:r>
        <w:rPr>
          <w:rFonts w:ascii="Calibri" w:eastAsia="宋体" w:hAnsi="Calibri" w:cs="Times New Roman" w:hint="eastAsia"/>
        </w:rPr>
        <w:t>个月内通过双边协商来解决问题。如果协商无法解决，进口参加国海关当局可以拒绝给予优惠关税待遇。</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hint="eastAsia"/>
        </w:rPr>
        <w:t>第</w:t>
      </w:r>
      <w:r>
        <w:rPr>
          <w:rFonts w:ascii="Calibri" w:eastAsia="宋体" w:hAnsi="Calibri" w:cs="Times New Roman"/>
        </w:rPr>
        <w:t>十</w:t>
      </w:r>
      <w:r>
        <w:rPr>
          <w:rFonts w:ascii="Calibri" w:eastAsia="宋体" w:hAnsi="Calibri" w:cs="Times New Roman" w:hint="eastAsia"/>
        </w:rPr>
        <w:t>七条</w:t>
      </w: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记录保存要求</w:t>
      </w:r>
      <w:r>
        <w:rPr>
          <w:rFonts w:ascii="Calibri" w:eastAsia="宋体" w:hAnsi="Calibri" w:cs="Times New Roman"/>
        </w:rPr>
        <w:t>。</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一</w:t>
      </w:r>
      <w:r>
        <w:rPr>
          <w:rFonts w:ascii="Calibri" w:eastAsia="宋体" w:hAnsi="Calibri" w:cs="Times New Roman"/>
        </w:rPr>
        <w:t>）</w:t>
      </w:r>
      <w:r>
        <w:rPr>
          <w:rFonts w:ascii="Calibri" w:eastAsia="宋体" w:hAnsi="Calibri" w:cs="Times New Roman" w:hint="eastAsia"/>
        </w:rPr>
        <w:t>原产地证书的申请书及其所有相关文件应由签证机构自签发之日起至少保留</w:t>
      </w:r>
      <w:r>
        <w:rPr>
          <w:rFonts w:ascii="Calibri" w:eastAsia="宋体" w:hAnsi="Calibri" w:cs="Times New Roman" w:hint="eastAsia"/>
        </w:rPr>
        <w:t>2</w:t>
      </w:r>
      <w:r>
        <w:rPr>
          <w:rFonts w:ascii="Calibri" w:eastAsia="宋体" w:hAnsi="Calibri" w:cs="Times New Roman" w:hint="eastAsia"/>
        </w:rPr>
        <w:t>年。</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二</w:t>
      </w:r>
      <w:r>
        <w:rPr>
          <w:rFonts w:ascii="Calibri" w:eastAsia="宋体" w:hAnsi="Calibri" w:cs="Times New Roman"/>
        </w:rPr>
        <w:t>）</w:t>
      </w:r>
      <w:r>
        <w:rPr>
          <w:rFonts w:ascii="Calibri" w:eastAsia="宋体" w:hAnsi="Calibri" w:cs="Times New Roman" w:hint="eastAsia"/>
        </w:rPr>
        <w:t>应进口参加国的请求，签证机构应提供与原产地证书准确性有关的资料。</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三</w:t>
      </w:r>
      <w:r>
        <w:rPr>
          <w:rFonts w:ascii="Calibri" w:eastAsia="宋体" w:hAnsi="Calibri" w:cs="Times New Roman"/>
        </w:rPr>
        <w:t>）</w:t>
      </w:r>
      <w:r>
        <w:rPr>
          <w:rFonts w:ascii="Calibri" w:eastAsia="宋体" w:hAnsi="Calibri" w:cs="Times New Roman" w:hint="eastAsia"/>
        </w:rPr>
        <w:t>有关参加国之间交流的任何资料应予以保密，只能用于原产地证书的核查。</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hint="eastAsia"/>
        </w:rPr>
        <w:t>第</w:t>
      </w:r>
      <w:r>
        <w:rPr>
          <w:rFonts w:ascii="Calibri" w:eastAsia="宋体" w:hAnsi="Calibri" w:cs="Times New Roman"/>
        </w:rPr>
        <w:t>十</w:t>
      </w:r>
      <w:r>
        <w:rPr>
          <w:rFonts w:ascii="Calibri" w:eastAsia="宋体" w:hAnsi="Calibri" w:cs="Times New Roman" w:hint="eastAsia"/>
        </w:rPr>
        <w:t>八条</w:t>
      </w: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特殊情况</w:t>
      </w:r>
      <w:r>
        <w:rPr>
          <w:rFonts w:ascii="Calibri" w:eastAsia="宋体" w:hAnsi="Calibri" w:cs="Times New Roman"/>
        </w:rPr>
        <w:t>。</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hint="eastAsia"/>
        </w:rPr>
        <w:lastRenderedPageBreak/>
        <w:t>如果出口到某参加国指定口岸的全部或者部分货物的目的地发生变化，在货物到达该参加国之前或之后，应按下列规则办理：</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一</w:t>
      </w:r>
      <w:r>
        <w:rPr>
          <w:rFonts w:ascii="Calibri" w:eastAsia="宋体" w:hAnsi="Calibri" w:cs="Times New Roman"/>
        </w:rPr>
        <w:t>）</w:t>
      </w:r>
      <w:r>
        <w:rPr>
          <w:rFonts w:ascii="Calibri" w:eastAsia="宋体" w:hAnsi="Calibri" w:cs="Times New Roman" w:hint="eastAsia"/>
        </w:rPr>
        <w:t>如果产品已经向指定进口参加国的海关当局报验，进口商应向该海关提出书面申请，由海关当局将全部或者部分产品改变目的地的情况在原产地证书上签注认可，然后将证书正本交还进口商。</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二</w:t>
      </w:r>
      <w:r>
        <w:rPr>
          <w:rFonts w:ascii="Calibri" w:eastAsia="宋体" w:hAnsi="Calibri" w:cs="Times New Roman"/>
        </w:rPr>
        <w:t>）</w:t>
      </w:r>
      <w:r>
        <w:rPr>
          <w:rFonts w:ascii="Calibri" w:eastAsia="宋体" w:hAnsi="Calibri" w:cs="Times New Roman" w:hint="eastAsia"/>
        </w:rPr>
        <w:t>如果在运往原产地证书所指定的进口参加国途中目的地改变，出口商应提出书面申请，并随附已签发的原产地证书，要求对全部或部分产品重新发证。</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hint="eastAsia"/>
        </w:rPr>
        <w:t>第</w:t>
      </w:r>
      <w:r>
        <w:rPr>
          <w:rFonts w:ascii="Calibri" w:eastAsia="宋体" w:hAnsi="Calibri" w:cs="Times New Roman"/>
        </w:rPr>
        <w:t>十</w:t>
      </w:r>
      <w:r>
        <w:rPr>
          <w:rFonts w:ascii="Calibri" w:eastAsia="宋体" w:hAnsi="Calibri" w:cs="Times New Roman" w:hint="eastAsia"/>
        </w:rPr>
        <w:t>九条</w:t>
      </w: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直接运输的相关单证</w:t>
      </w:r>
      <w:r>
        <w:rPr>
          <w:rFonts w:ascii="Calibri" w:eastAsia="宋体" w:hAnsi="Calibri" w:cs="Times New Roman"/>
        </w:rPr>
        <w:t>。</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hint="eastAsia"/>
        </w:rPr>
        <w:t>为实施</w:t>
      </w:r>
      <w:r>
        <w:rPr>
          <w:rFonts w:ascii="Calibri" w:eastAsia="宋体" w:hAnsi="Calibri" w:cs="Times New Roman"/>
        </w:rPr>
        <w:t>第</w:t>
      </w:r>
      <w:r>
        <w:rPr>
          <w:rFonts w:ascii="Calibri" w:eastAsia="宋体" w:hAnsi="Calibri" w:cs="Times New Roman" w:hint="eastAsia"/>
        </w:rPr>
        <w:t>五</w:t>
      </w:r>
      <w:r>
        <w:rPr>
          <w:rFonts w:ascii="Calibri" w:eastAsia="宋体" w:hAnsi="Calibri" w:cs="Times New Roman"/>
        </w:rPr>
        <w:t>条</w:t>
      </w:r>
      <w:r>
        <w:rPr>
          <w:rFonts w:ascii="Calibri" w:eastAsia="宋体" w:hAnsi="Calibri" w:cs="Times New Roman" w:hint="eastAsia"/>
        </w:rPr>
        <w:t>（二）的规定，对经过非参加国境内运输的货物，应向进口参加国海关当局提交下列单证：</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一</w:t>
      </w:r>
      <w:r>
        <w:rPr>
          <w:rFonts w:ascii="Calibri" w:eastAsia="宋体" w:hAnsi="Calibri" w:cs="Times New Roman"/>
        </w:rPr>
        <w:t>）</w:t>
      </w:r>
      <w:r>
        <w:rPr>
          <w:rFonts w:ascii="Calibri" w:eastAsia="宋体" w:hAnsi="Calibri" w:cs="Times New Roman" w:hint="eastAsia"/>
        </w:rPr>
        <w:t>在出口参加国签发的联运提单；</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二</w:t>
      </w:r>
      <w:r>
        <w:rPr>
          <w:rFonts w:ascii="Calibri" w:eastAsia="宋体" w:hAnsi="Calibri" w:cs="Times New Roman"/>
        </w:rPr>
        <w:t>）</w:t>
      </w:r>
      <w:r>
        <w:rPr>
          <w:rFonts w:ascii="Calibri" w:eastAsia="宋体" w:hAnsi="Calibri" w:cs="Times New Roman" w:hint="eastAsia"/>
        </w:rPr>
        <w:t>出口参加国签证机构签发的原产地证书；</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三</w:t>
      </w:r>
      <w:r>
        <w:rPr>
          <w:rFonts w:ascii="Calibri" w:eastAsia="宋体" w:hAnsi="Calibri" w:cs="Times New Roman"/>
        </w:rPr>
        <w:t>）</w:t>
      </w:r>
      <w:r>
        <w:rPr>
          <w:rFonts w:ascii="Calibri" w:eastAsia="宋体" w:hAnsi="Calibri" w:cs="Times New Roman" w:hint="eastAsia"/>
        </w:rPr>
        <w:t>货物的原始商业发票；以及</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四</w:t>
      </w:r>
      <w:r>
        <w:rPr>
          <w:rFonts w:ascii="Calibri" w:eastAsia="宋体" w:hAnsi="Calibri" w:cs="Times New Roman"/>
        </w:rPr>
        <w:t>）</w:t>
      </w:r>
      <w:r>
        <w:rPr>
          <w:rFonts w:ascii="Calibri" w:eastAsia="宋体" w:hAnsi="Calibri" w:cs="Times New Roman" w:hint="eastAsia"/>
        </w:rPr>
        <w:t>符合</w:t>
      </w:r>
      <w:r>
        <w:rPr>
          <w:rFonts w:ascii="Calibri" w:eastAsia="宋体" w:hAnsi="Calibri" w:cs="Times New Roman"/>
        </w:rPr>
        <w:t>第</w:t>
      </w:r>
      <w:r>
        <w:rPr>
          <w:rFonts w:ascii="Calibri" w:eastAsia="宋体" w:hAnsi="Calibri" w:cs="Times New Roman" w:hint="eastAsia"/>
        </w:rPr>
        <w:t>五</w:t>
      </w:r>
      <w:r>
        <w:rPr>
          <w:rFonts w:ascii="Calibri" w:eastAsia="宋体" w:hAnsi="Calibri" w:cs="Times New Roman"/>
        </w:rPr>
        <w:t>条</w:t>
      </w:r>
      <w:r>
        <w:rPr>
          <w:rFonts w:ascii="Calibri" w:eastAsia="宋体" w:hAnsi="Calibri" w:cs="Times New Roman" w:hint="eastAsia"/>
        </w:rPr>
        <w:t>（二）所规定条件的证明文件。</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hint="eastAsia"/>
        </w:rPr>
        <w:t>第</w:t>
      </w:r>
      <w:r>
        <w:rPr>
          <w:rFonts w:ascii="Calibri" w:eastAsia="宋体" w:hAnsi="Calibri" w:cs="Times New Roman"/>
        </w:rPr>
        <w:t>二</w:t>
      </w:r>
      <w:r>
        <w:rPr>
          <w:rFonts w:ascii="Calibri" w:eastAsia="宋体" w:hAnsi="Calibri" w:cs="Times New Roman" w:hint="eastAsia"/>
        </w:rPr>
        <w:t>十条</w:t>
      </w: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参加国之间的合作</w:t>
      </w:r>
      <w:r>
        <w:rPr>
          <w:rFonts w:ascii="Calibri" w:eastAsia="宋体" w:hAnsi="Calibri" w:cs="Times New Roman"/>
        </w:rPr>
        <w:t>。</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一</w:t>
      </w:r>
      <w:r>
        <w:rPr>
          <w:rFonts w:ascii="Calibri" w:eastAsia="宋体" w:hAnsi="Calibri" w:cs="Times New Roman"/>
        </w:rPr>
        <w:t>）</w:t>
      </w:r>
      <w:r>
        <w:rPr>
          <w:rFonts w:ascii="Calibri" w:eastAsia="宋体" w:hAnsi="Calibri" w:cs="Times New Roman" w:hint="eastAsia"/>
        </w:rPr>
        <w:t>当怀疑存在与原产地证书相关的瞒骗行为时，有关参加国政府机构应相互合作，对涉嫌人员采取行动，并依各自国内法律规定实施法律制裁。</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二</w:t>
      </w:r>
      <w:r>
        <w:rPr>
          <w:rFonts w:ascii="Calibri" w:eastAsia="宋体" w:hAnsi="Calibri" w:cs="Times New Roman"/>
        </w:rPr>
        <w:t>）</w:t>
      </w:r>
      <w:r>
        <w:rPr>
          <w:rFonts w:ascii="Calibri" w:eastAsia="宋体" w:hAnsi="Calibri" w:cs="Times New Roman" w:hint="eastAsia"/>
        </w:rPr>
        <w:t>如果在原产地确定、商品归类、货物或其他方面发生争议，进出口参加国的有关政府机构应本着解决争议的愿望进行协商，并将协商结果通报其他参加国。</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三</w:t>
      </w:r>
      <w:r>
        <w:rPr>
          <w:rFonts w:ascii="Calibri" w:eastAsia="宋体" w:hAnsi="Calibri" w:cs="Times New Roman"/>
        </w:rPr>
        <w:t>）</w:t>
      </w:r>
      <w:r>
        <w:rPr>
          <w:rFonts w:ascii="Calibri" w:eastAsia="宋体" w:hAnsi="Calibri" w:cs="Times New Roman" w:hint="eastAsia"/>
        </w:rPr>
        <w:t>各参加国应指定一个或多个联络点，以确保有效并高效地实施《</w:t>
      </w:r>
      <w:r>
        <w:rPr>
          <w:rFonts w:ascii="Calibri" w:eastAsia="宋体" w:hAnsi="Calibri" w:cs="Times New Roman"/>
        </w:rPr>
        <w:t>协定</w:t>
      </w:r>
      <w:r>
        <w:rPr>
          <w:rFonts w:ascii="Calibri" w:eastAsia="宋体" w:hAnsi="Calibri" w:cs="Times New Roman" w:hint="eastAsia"/>
        </w:rPr>
        <w:t>》原产地规则。</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hint="eastAsia"/>
        </w:rPr>
        <w:t>第</w:t>
      </w:r>
      <w:r>
        <w:rPr>
          <w:rFonts w:ascii="Calibri" w:eastAsia="宋体" w:hAnsi="Calibri" w:cs="Times New Roman"/>
        </w:rPr>
        <w:t>二</w:t>
      </w:r>
      <w:r>
        <w:rPr>
          <w:rFonts w:ascii="Calibri" w:eastAsia="宋体" w:hAnsi="Calibri" w:cs="Times New Roman" w:hint="eastAsia"/>
        </w:rPr>
        <w:t>十</w:t>
      </w:r>
      <w:r>
        <w:rPr>
          <w:rFonts w:ascii="Calibri" w:eastAsia="宋体" w:hAnsi="Calibri" w:cs="Times New Roman"/>
        </w:rPr>
        <w:t>二</w:t>
      </w:r>
      <w:r>
        <w:rPr>
          <w:rFonts w:ascii="Calibri" w:eastAsia="宋体" w:hAnsi="Calibri" w:cs="Times New Roman" w:hint="eastAsia"/>
        </w:rPr>
        <w:t>条</w:t>
      </w: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展览品</w:t>
      </w:r>
      <w:r>
        <w:rPr>
          <w:rFonts w:ascii="Calibri" w:eastAsia="宋体" w:hAnsi="Calibri" w:cs="Times New Roman"/>
        </w:rPr>
        <w:t>。</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一</w:t>
      </w:r>
      <w:r>
        <w:rPr>
          <w:rFonts w:ascii="Calibri" w:eastAsia="宋体" w:hAnsi="Calibri" w:cs="Times New Roman"/>
        </w:rPr>
        <w:t>）</w:t>
      </w:r>
      <w:r>
        <w:rPr>
          <w:rFonts w:ascii="Calibri" w:eastAsia="宋体" w:hAnsi="Calibri" w:cs="Times New Roman" w:hint="eastAsia"/>
        </w:rPr>
        <w:t>由一参加国运至另一参加国展览并在展览期间或展览后销售的产品，如其符合《协定》原产地规则的要求，应享受《协定》项下优惠关税待遇，但应满足进口参加国有关</w:t>
      </w:r>
      <w:r>
        <w:rPr>
          <w:rFonts w:ascii="Calibri" w:eastAsia="宋体" w:hAnsi="Calibri" w:cs="Times New Roman" w:hint="eastAsia"/>
        </w:rPr>
        <w:lastRenderedPageBreak/>
        <w:t>政府机构的下列要求：</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 xml:space="preserve">1. </w:t>
      </w:r>
      <w:r>
        <w:rPr>
          <w:rFonts w:ascii="Calibri" w:eastAsia="宋体" w:hAnsi="Calibri" w:cs="Times New Roman" w:hint="eastAsia"/>
        </w:rPr>
        <w:t>出口商已将产品从出口参加国境内运送到展览会举办国并已在该国展出；</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 xml:space="preserve">2. </w:t>
      </w:r>
      <w:r>
        <w:rPr>
          <w:rFonts w:ascii="Calibri" w:eastAsia="宋体" w:hAnsi="Calibri" w:cs="Times New Roman" w:hint="eastAsia"/>
        </w:rPr>
        <w:t>出口商已将货物出售或者转让给进口参加国的收货人；以及</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 xml:space="preserve">3. </w:t>
      </w:r>
      <w:r>
        <w:rPr>
          <w:rFonts w:ascii="Calibri" w:eastAsia="宋体" w:hAnsi="Calibri" w:cs="Times New Roman" w:hint="eastAsia"/>
        </w:rPr>
        <w:t>产品已经以送展时的状态在展览期间或者展览后立即出售给进口参加国。</w:t>
      </w:r>
    </w:p>
    <w:p w:rsidR="00E90B13" w:rsidRDefault="00E90B13" w:rsidP="00E90B13">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二</w:t>
      </w:r>
      <w:r>
        <w:rPr>
          <w:rFonts w:ascii="Calibri" w:eastAsia="宋体" w:hAnsi="Calibri" w:cs="Times New Roman"/>
        </w:rPr>
        <w:t>）</w:t>
      </w:r>
      <w:r>
        <w:rPr>
          <w:rFonts w:ascii="Calibri" w:eastAsia="宋体" w:hAnsi="Calibri" w:cs="Times New Roman" w:hint="eastAsia"/>
        </w:rPr>
        <w:t>为实施以上规定，必须向进口参加国有关政府机构提交原产地证书。</w:t>
      </w:r>
    </w:p>
    <w:p w:rsidR="00E90B13" w:rsidRDefault="00E90B13" w:rsidP="00B83E2E">
      <w:pPr>
        <w:spacing w:line="560" w:lineRule="exact"/>
        <w:ind w:firstLine="644"/>
        <w:rPr>
          <w:rFonts w:ascii="Calibri" w:eastAsia="宋体" w:hAnsi="Calibri" w:cs="Times New Roman"/>
        </w:rPr>
      </w:pPr>
      <w:r>
        <w:rPr>
          <w:rFonts w:ascii="Calibri" w:eastAsia="宋体" w:hAnsi="Calibri" w:cs="Times New Roman"/>
        </w:rPr>
        <w:t>（</w:t>
      </w:r>
      <w:r>
        <w:rPr>
          <w:rFonts w:ascii="Calibri" w:eastAsia="宋体" w:hAnsi="Calibri" w:cs="Times New Roman" w:hint="eastAsia"/>
        </w:rPr>
        <w:t>三</w:t>
      </w:r>
      <w:r>
        <w:rPr>
          <w:rFonts w:ascii="Calibri" w:eastAsia="宋体" w:hAnsi="Calibri" w:cs="Times New Roman"/>
        </w:rPr>
        <w:t>）</w:t>
      </w:r>
      <w:r>
        <w:rPr>
          <w:rFonts w:ascii="Calibri" w:eastAsia="宋体" w:hAnsi="Calibri" w:cs="Times New Roman" w:hint="eastAsia"/>
        </w:rPr>
        <w:t>上述第一款规定适用于展览期间产品处于海关监管之下的展览会、交易会或类似展览或展示。</w:t>
      </w:r>
    </w:p>
    <w:p w:rsidR="00E90B13" w:rsidRDefault="00E90B13" w:rsidP="00E90B13">
      <w:pPr>
        <w:spacing w:line="560" w:lineRule="exact"/>
        <w:ind w:firstLineChars="200" w:firstLine="420"/>
        <w:rPr>
          <w:rFonts w:ascii="Calibri" w:eastAsia="宋体" w:hAnsi="Calibri" w:cs="Times New Roman"/>
        </w:rPr>
      </w:pPr>
      <w:r>
        <w:rPr>
          <w:rFonts w:ascii="Calibri" w:eastAsia="宋体" w:hAnsi="Calibri" w:cs="Times New Roman"/>
        </w:rPr>
        <w:t>注释：</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w:t>
      </w:r>
      <w:r>
        <w:rPr>
          <w:rFonts w:ascii="Calibri" w:eastAsia="宋体" w:hAnsi="Calibri" w:cs="Times New Roman"/>
        </w:rPr>
        <w:t xml:space="preserve">1. </w:t>
      </w:r>
      <w:r>
        <w:rPr>
          <w:rFonts w:ascii="Calibri" w:eastAsia="宋体" w:hAnsi="Calibri" w:cs="Times New Roman"/>
        </w:rPr>
        <w:t>包括矿物燃料、润滑剂和相关材料，以及矿砂和金属矿石。</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w:t>
      </w:r>
      <w:r>
        <w:rPr>
          <w:rFonts w:ascii="Calibri" w:eastAsia="宋体" w:hAnsi="Calibri" w:cs="Times New Roman"/>
        </w:rPr>
        <w:t xml:space="preserve">2. </w:t>
      </w:r>
      <w:r>
        <w:rPr>
          <w:rFonts w:ascii="Calibri" w:eastAsia="宋体" w:hAnsi="Calibri" w:cs="Times New Roman"/>
        </w:rPr>
        <w:t>包括林业产品。</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w:t>
      </w:r>
      <w:r>
        <w:rPr>
          <w:rFonts w:ascii="Calibri" w:eastAsia="宋体" w:hAnsi="Calibri" w:cs="Times New Roman"/>
        </w:rPr>
        <w:t xml:space="preserve">3. </w:t>
      </w:r>
      <w:r>
        <w:rPr>
          <w:rFonts w:ascii="方正仿宋_GBK" w:eastAsia="宋体" w:hAnsi="Calibri" w:cs="Times New Roman" w:hint="eastAsia"/>
        </w:rPr>
        <w:t>“船只”</w:t>
      </w:r>
      <w:r>
        <w:rPr>
          <w:rFonts w:ascii="Calibri" w:eastAsia="宋体" w:hAnsi="Calibri" w:cs="Times New Roman"/>
        </w:rPr>
        <w:t>是指从事商业捕捞作业的渔船，其在一参加国注册并由本协定各参加国的一个或多个公民和（或者）政府部门经营，或由在该参加国注册的合伙人、企业、社团经营。该参加国的公民和（或者）政府部门应当至少拥有该船只</w:t>
      </w:r>
      <w:r>
        <w:rPr>
          <w:rFonts w:ascii="Calibri" w:eastAsia="宋体" w:hAnsi="Calibri" w:cs="Times New Roman"/>
        </w:rPr>
        <w:t>60%</w:t>
      </w:r>
      <w:r>
        <w:rPr>
          <w:rFonts w:ascii="Calibri" w:eastAsia="宋体" w:hAnsi="Calibri" w:cs="Times New Roman"/>
        </w:rPr>
        <w:t>的资产净值；或者本协定各参加国的公民和（或者）政府部门应当至少拥有该船只</w:t>
      </w:r>
      <w:r>
        <w:rPr>
          <w:rFonts w:ascii="Calibri" w:eastAsia="宋体" w:hAnsi="Calibri" w:cs="Times New Roman"/>
        </w:rPr>
        <w:t>75%</w:t>
      </w:r>
      <w:r>
        <w:rPr>
          <w:rFonts w:ascii="Calibri" w:eastAsia="宋体" w:hAnsi="Calibri" w:cs="Times New Roman"/>
        </w:rPr>
        <w:t>的资产净值。但是在参加国间按照双边协议租借船只和（或者）分享捕捞产品时，从商业捕捞船只上获得的产品也应当享受关税减让优惠。</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w:t>
      </w:r>
      <w:r>
        <w:rPr>
          <w:rFonts w:ascii="Calibri" w:eastAsia="宋体" w:hAnsi="Calibri" w:cs="Times New Roman"/>
        </w:rPr>
        <w:t xml:space="preserve">4. </w:t>
      </w:r>
      <w:r>
        <w:rPr>
          <w:rFonts w:ascii="Calibri" w:eastAsia="宋体" w:hAnsi="Calibri" w:cs="Times New Roman"/>
        </w:rPr>
        <w:t>由政府机构经营的船只或加工船不受悬挂参加国国旗要求限制。</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w:t>
      </w:r>
      <w:r>
        <w:rPr>
          <w:rFonts w:ascii="Calibri" w:eastAsia="宋体" w:hAnsi="Calibri" w:cs="Times New Roman"/>
        </w:rPr>
        <w:t xml:space="preserve">5. </w:t>
      </w:r>
      <w:r>
        <w:rPr>
          <w:rFonts w:ascii="Calibri" w:eastAsia="宋体" w:hAnsi="Calibri" w:cs="Times New Roman"/>
        </w:rPr>
        <w:t>本协定中，</w:t>
      </w:r>
      <w:r>
        <w:rPr>
          <w:rFonts w:ascii="方正仿宋_GBK" w:eastAsia="宋体" w:hAnsi="Calibri" w:cs="Times New Roman" w:hint="eastAsia"/>
        </w:rPr>
        <w:t>“加工船”</w:t>
      </w:r>
      <w:r>
        <w:rPr>
          <w:rFonts w:ascii="Calibri" w:eastAsia="宋体" w:hAnsi="Calibri" w:cs="Times New Roman"/>
        </w:rPr>
        <w:t>是指在船上仅对第（六）项中的产品进行加工和（或者）生产的船只。</w:t>
      </w:r>
    </w:p>
    <w:p w:rsidR="00E90B13" w:rsidRDefault="00E90B13" w:rsidP="00E90B13">
      <w:pPr>
        <w:spacing w:line="560" w:lineRule="exact"/>
        <w:rPr>
          <w:rFonts w:ascii="Calibri" w:eastAsia="宋体" w:hAnsi="Calibri" w:cs="Times New Roman"/>
        </w:rPr>
      </w:pPr>
      <w:r>
        <w:rPr>
          <w:rFonts w:ascii="Calibri" w:eastAsia="宋体" w:hAnsi="Calibri" w:cs="Times New Roman"/>
        </w:rPr>
        <w:t xml:space="preserve">　　</w:t>
      </w:r>
      <w:r>
        <w:rPr>
          <w:rFonts w:ascii="Calibri" w:eastAsia="宋体" w:hAnsi="Calibri" w:cs="Times New Roman"/>
        </w:rPr>
        <w:t xml:space="preserve">6. </w:t>
      </w:r>
      <w:r>
        <w:rPr>
          <w:rFonts w:ascii="Calibri" w:eastAsia="宋体" w:hAnsi="Calibri" w:cs="Times New Roman"/>
        </w:rPr>
        <w:t>按照本协定项下部门协议进行贸易的产品，可制定特定的原产地标准。其具体标准将在部门协议谈判时确定。</w:t>
      </w:r>
    </w:p>
    <w:p w:rsidR="00B83E2E" w:rsidRDefault="00E90B13" w:rsidP="00B83E2E">
      <w:pPr>
        <w:spacing w:line="560" w:lineRule="exact"/>
        <w:rPr>
          <w:rFonts w:ascii="Calibri" w:eastAsia="宋体" w:hAnsi="Calibri" w:cs="Times New Roman"/>
        </w:rPr>
      </w:pPr>
      <w:r>
        <w:rPr>
          <w:rFonts w:ascii="Calibri" w:eastAsia="宋体" w:hAnsi="Calibri" w:cs="Times New Roman"/>
        </w:rPr>
        <w:t xml:space="preserve">　　</w:t>
      </w:r>
      <w:r>
        <w:rPr>
          <w:rFonts w:ascii="Calibri" w:eastAsia="宋体" w:hAnsi="Calibri" w:cs="Times New Roman"/>
        </w:rPr>
        <w:t xml:space="preserve">7. </w:t>
      </w:r>
      <w:r>
        <w:rPr>
          <w:rFonts w:ascii="Calibri" w:eastAsia="宋体" w:hAnsi="Calibri" w:cs="Times New Roman"/>
        </w:rPr>
        <w:t>第四条中的</w:t>
      </w:r>
      <w:r>
        <w:rPr>
          <w:rFonts w:ascii="方正仿宋_GBK" w:eastAsia="宋体" w:hAnsi="Calibri" w:cs="Times New Roman" w:hint="eastAsia"/>
        </w:rPr>
        <w:t>“部分”</w:t>
      </w:r>
      <w:r>
        <w:rPr>
          <w:rFonts w:ascii="Calibri" w:eastAsia="宋体" w:hAnsi="Calibri" w:cs="Times New Roman"/>
        </w:rPr>
        <w:t>累计是指在一参加国境内已获得原产资格的产品，当其按照第三条第（五）项的规定作为另一参加国境内享受关税减让优惠的制成品的原材料时，可予考虑。</w:t>
      </w:r>
    </w:p>
    <w:p w:rsidR="00E90B13" w:rsidRDefault="00B83E2E" w:rsidP="00B83E2E">
      <w:pPr>
        <w:spacing w:line="560" w:lineRule="exact"/>
        <w:rPr>
          <w:rFonts w:ascii="Calibri" w:eastAsia="宋体" w:hAnsi="Calibri" w:cs="Times New Roman"/>
        </w:rPr>
      </w:pPr>
      <w:r>
        <w:rPr>
          <w:rFonts w:ascii="Calibri" w:eastAsia="宋体" w:hAnsi="Calibri" w:cs="Times New Roman" w:hint="eastAsia"/>
        </w:rPr>
        <w:lastRenderedPageBreak/>
        <w:t xml:space="preserve">    </w:t>
      </w:r>
      <w:r w:rsidR="00E90B13">
        <w:rPr>
          <w:rFonts w:ascii="Calibri" w:eastAsia="宋体" w:hAnsi="Calibri" w:cs="Times New Roman"/>
        </w:rPr>
        <w:t xml:space="preserve">8. </w:t>
      </w:r>
      <w:r w:rsidR="00E90B13">
        <w:rPr>
          <w:rFonts w:ascii="Calibri" w:eastAsia="宋体" w:hAnsi="Calibri" w:cs="Times New Roman"/>
        </w:rPr>
        <w:t>经过各参加国同意并适用于各参加国的标准原产地证书为本协议的附表。</w:t>
      </w:r>
    </w:p>
    <w:p w:rsidR="00E90B13" w:rsidRDefault="00E90B13" w:rsidP="00E90B13">
      <w:pPr>
        <w:pStyle w:val="a7"/>
        <w:spacing w:line="560" w:lineRule="exact"/>
        <w:ind w:firstLineChars="200" w:firstLine="360"/>
        <w:rPr>
          <w:rFonts w:ascii="方正仿宋_GBK" w:eastAsia="宋体" w:hAnsi="Calibri" w:cs="Times New Roman"/>
        </w:rPr>
      </w:pPr>
      <w:r>
        <w:rPr>
          <w:rFonts w:ascii="Calibri" w:eastAsia="宋体" w:hAnsi="Calibri" w:cs="Times New Roman"/>
        </w:rPr>
        <w:t xml:space="preserve">9. </w:t>
      </w:r>
      <w:r>
        <w:rPr>
          <w:rFonts w:ascii="Calibri" w:eastAsia="宋体" w:hAnsi="Calibri" w:cs="Times New Roman" w:hint="eastAsia"/>
        </w:rPr>
        <w:t>第四条中的“累积成分”，应当按作为投入品的原产材料价值（</w:t>
      </w:r>
      <w:r>
        <w:rPr>
          <w:rFonts w:ascii="Calibri" w:eastAsia="宋体" w:hAnsi="Calibri" w:cs="Times New Roman" w:hint="eastAsia"/>
        </w:rPr>
        <w:t>VOM1</w:t>
      </w:r>
      <w:r>
        <w:rPr>
          <w:rFonts w:ascii="Calibri" w:eastAsia="宋体" w:hAnsi="Calibri" w:cs="Times New Roman" w:hint="eastAsia"/>
        </w:rPr>
        <w:t>）和加工最终产品的</w:t>
      </w:r>
      <w:r>
        <w:rPr>
          <w:rFonts w:ascii="Calibri" w:eastAsia="宋体" w:hAnsi="Calibri" w:cs="Times New Roman"/>
        </w:rPr>
        <w:t>参加</w:t>
      </w:r>
      <w:r>
        <w:rPr>
          <w:rFonts w:ascii="Calibri" w:eastAsia="宋体" w:hAnsi="Calibri" w:cs="Times New Roman" w:hint="eastAsia"/>
        </w:rPr>
        <w:t>国所增加的原产材料价值（</w:t>
      </w:r>
      <w:r>
        <w:rPr>
          <w:rFonts w:ascii="Calibri" w:eastAsia="宋体" w:hAnsi="Calibri" w:cs="Times New Roman" w:hint="eastAsia"/>
        </w:rPr>
        <w:t>VOM2</w:t>
      </w:r>
      <w:r>
        <w:rPr>
          <w:rFonts w:ascii="Calibri" w:eastAsia="宋体" w:hAnsi="Calibri" w:cs="Times New Roman" w:hint="eastAsia"/>
        </w:rPr>
        <w:t>）之和计算。</w:t>
      </w:r>
    </w:p>
    <w:p w:rsidR="00E90B13" w:rsidRDefault="00E90B13" w:rsidP="00E90B13">
      <w:pPr>
        <w:pStyle w:val="a7"/>
        <w:spacing w:line="560" w:lineRule="exact"/>
        <w:ind w:firstLineChars="200" w:firstLine="360"/>
        <w:rPr>
          <w:rFonts w:ascii="Calibri" w:eastAsia="宋体" w:hAnsi="Calibri" w:cs="Times New Roman"/>
        </w:rPr>
      </w:pPr>
      <w:r>
        <w:rPr>
          <w:rFonts w:ascii="Calibri" w:eastAsia="宋体" w:hAnsi="Calibri" w:cs="Times New Roman" w:hint="eastAsia"/>
        </w:rPr>
        <w:t>VOM1</w:t>
      </w:r>
      <w:r>
        <w:rPr>
          <w:rFonts w:ascii="Calibri" w:eastAsia="宋体" w:hAnsi="Calibri" w:cs="Times New Roman" w:hint="eastAsia"/>
        </w:rPr>
        <w:t>指在前一个</w:t>
      </w:r>
      <w:r>
        <w:rPr>
          <w:rFonts w:ascii="Calibri" w:eastAsia="宋体" w:hAnsi="Calibri" w:cs="Times New Roman"/>
        </w:rPr>
        <w:t>参加</w:t>
      </w:r>
      <w:r>
        <w:rPr>
          <w:rFonts w:ascii="Calibri" w:eastAsia="宋体" w:hAnsi="Calibri" w:cs="Times New Roman" w:hint="eastAsia"/>
        </w:rPr>
        <w:t>国所使用的原产材料价值，该价值应当按照《海关估价协议》第</w:t>
      </w:r>
      <w:r>
        <w:rPr>
          <w:rFonts w:ascii="Calibri" w:eastAsia="宋体" w:hAnsi="Calibri" w:cs="Times New Roman" w:hint="eastAsia"/>
        </w:rPr>
        <w:t>1</w:t>
      </w:r>
      <w:r>
        <w:rPr>
          <w:rFonts w:ascii="Calibri" w:eastAsia="宋体" w:hAnsi="Calibri" w:cs="Times New Roman" w:hint="eastAsia"/>
        </w:rPr>
        <w:t>条至第</w:t>
      </w:r>
      <w:r>
        <w:rPr>
          <w:rFonts w:ascii="Calibri" w:eastAsia="宋体" w:hAnsi="Calibri" w:cs="Times New Roman" w:hint="eastAsia"/>
        </w:rPr>
        <w:t>8</w:t>
      </w:r>
      <w:r>
        <w:rPr>
          <w:rFonts w:ascii="Calibri" w:eastAsia="宋体" w:hAnsi="Calibri" w:cs="Times New Roman" w:hint="eastAsia"/>
        </w:rPr>
        <w:t>条，第</w:t>
      </w:r>
      <w:r>
        <w:rPr>
          <w:rFonts w:ascii="Calibri" w:eastAsia="宋体" w:hAnsi="Calibri" w:cs="Times New Roman" w:hint="eastAsia"/>
        </w:rPr>
        <w:t>15</w:t>
      </w:r>
      <w:r>
        <w:rPr>
          <w:rFonts w:ascii="Calibri" w:eastAsia="宋体" w:hAnsi="Calibri" w:cs="Times New Roman" w:hint="eastAsia"/>
        </w:rPr>
        <w:t>条及其相应的解释性说明，以所核定的海关价格为基础进行计算。”</w:t>
      </w:r>
    </w:p>
    <w:p w:rsidR="00E90B13" w:rsidRDefault="00E90B13" w:rsidP="00E90B13">
      <w:pPr>
        <w:pStyle w:val="a7"/>
        <w:spacing w:line="560" w:lineRule="exact"/>
        <w:ind w:firstLineChars="200" w:firstLine="360"/>
        <w:rPr>
          <w:rFonts w:ascii="Calibri" w:eastAsia="宋体" w:hAnsi="Calibri" w:cs="Times New Roman"/>
        </w:rPr>
      </w:pPr>
      <w:r>
        <w:rPr>
          <w:rFonts w:ascii="Calibri" w:eastAsia="宋体" w:hAnsi="Calibri" w:cs="Times New Roman" w:hint="eastAsia"/>
        </w:rPr>
        <w:t>VOM2</w:t>
      </w:r>
      <w:r>
        <w:rPr>
          <w:rFonts w:ascii="Calibri" w:eastAsia="宋体" w:hAnsi="Calibri" w:cs="Times New Roman" w:hint="eastAsia"/>
        </w:rPr>
        <w:t>指在加工最终产品的</w:t>
      </w:r>
      <w:r>
        <w:rPr>
          <w:rFonts w:ascii="Calibri" w:eastAsia="宋体" w:hAnsi="Calibri" w:cs="Times New Roman"/>
        </w:rPr>
        <w:t>参加</w:t>
      </w:r>
      <w:r>
        <w:rPr>
          <w:rFonts w:ascii="Calibri" w:eastAsia="宋体" w:hAnsi="Calibri" w:cs="Times New Roman" w:hint="eastAsia"/>
        </w:rPr>
        <w:t>国境内获得的原产材料价值，以及在该国作为加工最终产品投入品而使用的价值，包括生产最终产品而付出的直接劳动成本、直接管理费用、运输成本及利润。</w:t>
      </w:r>
    </w:p>
    <w:p w:rsidR="00E90B13" w:rsidRDefault="00E90B13" w:rsidP="00E90B13">
      <w:pPr>
        <w:pStyle w:val="a7"/>
        <w:spacing w:line="560" w:lineRule="exact"/>
        <w:ind w:firstLineChars="200" w:firstLine="360"/>
        <w:rPr>
          <w:rFonts w:ascii="Calibri" w:eastAsia="宋体" w:hAnsi="Calibri" w:cs="Times New Roman"/>
        </w:rPr>
      </w:pPr>
      <w:r>
        <w:rPr>
          <w:rFonts w:ascii="Calibri" w:eastAsia="宋体" w:hAnsi="Calibri" w:cs="Times New Roman" w:hint="eastAsia"/>
        </w:rPr>
        <w:t>基于上述解释，如上述</w:t>
      </w:r>
      <w:r>
        <w:rPr>
          <w:rFonts w:ascii="Calibri" w:eastAsia="宋体" w:hAnsi="Calibri" w:cs="Times New Roman" w:hint="eastAsia"/>
        </w:rPr>
        <w:t>VOM1</w:t>
      </w:r>
      <w:r>
        <w:rPr>
          <w:rFonts w:ascii="Calibri" w:eastAsia="宋体" w:hAnsi="Calibri" w:cs="Times New Roman" w:hint="eastAsia"/>
        </w:rPr>
        <w:t>和</w:t>
      </w:r>
      <w:r>
        <w:rPr>
          <w:rFonts w:ascii="Calibri" w:eastAsia="宋体" w:hAnsi="Calibri" w:cs="Times New Roman" w:hint="eastAsia"/>
        </w:rPr>
        <w:t>VOM2</w:t>
      </w:r>
      <w:r>
        <w:rPr>
          <w:rFonts w:ascii="Calibri" w:eastAsia="宋体" w:hAnsi="Calibri" w:cs="Times New Roman" w:hint="eastAsia"/>
        </w:rPr>
        <w:t>之和不低于最终产品</w:t>
      </w:r>
      <w:r>
        <w:rPr>
          <w:rFonts w:ascii="Calibri" w:eastAsia="宋体" w:hAnsi="Calibri" w:cs="Times New Roman" w:hint="eastAsia"/>
        </w:rPr>
        <w:t>FOB</w:t>
      </w:r>
      <w:r>
        <w:rPr>
          <w:rFonts w:ascii="Calibri" w:eastAsia="宋体" w:hAnsi="Calibri" w:cs="Times New Roman" w:hint="eastAsia"/>
        </w:rPr>
        <w:t>价的</w:t>
      </w:r>
      <w:r>
        <w:rPr>
          <w:rFonts w:ascii="Calibri" w:eastAsia="宋体" w:hAnsi="Calibri" w:cs="Times New Roman" w:hint="eastAsia"/>
        </w:rPr>
        <w:t>60%</w:t>
      </w:r>
      <w:r>
        <w:rPr>
          <w:rFonts w:ascii="Calibri" w:eastAsia="宋体" w:hAnsi="Calibri" w:cs="Times New Roman" w:hint="eastAsia"/>
        </w:rPr>
        <w:t>，则该产品应视为加工最终产品</w:t>
      </w:r>
      <w:r>
        <w:rPr>
          <w:rFonts w:ascii="Calibri" w:eastAsia="宋体" w:hAnsi="Calibri" w:cs="Times New Roman"/>
        </w:rPr>
        <w:t>参加</w:t>
      </w:r>
      <w:r>
        <w:rPr>
          <w:rFonts w:ascii="Calibri" w:eastAsia="宋体" w:hAnsi="Calibri" w:cs="Times New Roman" w:hint="eastAsia"/>
        </w:rPr>
        <w:t>国的原产产品。</w:t>
      </w:r>
    </w:p>
    <w:p w:rsidR="00E90B13" w:rsidRPr="00B83E2E" w:rsidRDefault="00E90B13" w:rsidP="00B83E2E">
      <w:pPr>
        <w:spacing w:line="560" w:lineRule="exact"/>
        <w:ind w:firstLineChars="200" w:firstLine="420"/>
        <w:rPr>
          <w:rFonts w:ascii="Calibri" w:eastAsia="宋体" w:hAnsi="Calibri" w:cs="Times New Roman"/>
        </w:rPr>
      </w:pPr>
      <w:r>
        <w:rPr>
          <w:rFonts w:ascii="Calibri" w:eastAsia="宋体" w:hAnsi="Calibri" w:cs="Times New Roman"/>
        </w:rPr>
        <w:t xml:space="preserve">10. </w:t>
      </w:r>
      <w:r>
        <w:rPr>
          <w:rFonts w:ascii="Calibri" w:eastAsia="宋体" w:hAnsi="Calibri" w:cs="Times New Roman" w:hint="eastAsia"/>
        </w:rPr>
        <w:t>第五条</w:t>
      </w:r>
      <w:r>
        <w:rPr>
          <w:rFonts w:ascii="Calibri" w:eastAsia="宋体" w:hAnsi="Calibri" w:cs="Times New Roman"/>
        </w:rPr>
        <w:t>（</w:t>
      </w:r>
      <w:r>
        <w:rPr>
          <w:rFonts w:ascii="Calibri" w:eastAsia="宋体" w:hAnsi="Calibri" w:cs="Times New Roman" w:hint="eastAsia"/>
        </w:rPr>
        <w:t>二</w:t>
      </w:r>
      <w:r>
        <w:rPr>
          <w:rFonts w:ascii="Calibri" w:eastAsia="宋体" w:hAnsi="Calibri" w:cs="Times New Roman"/>
        </w:rPr>
        <w:t>）</w:t>
      </w:r>
      <w:r>
        <w:rPr>
          <w:rFonts w:ascii="Calibri" w:eastAsia="宋体" w:hAnsi="Calibri" w:cs="Times New Roman" w:hint="eastAsia"/>
        </w:rPr>
        <w:t>2</w:t>
      </w:r>
      <w:r>
        <w:rPr>
          <w:rFonts w:ascii="Calibri" w:eastAsia="宋体" w:hAnsi="Calibri" w:cs="Times New Roman" w:hint="eastAsia"/>
        </w:rPr>
        <w:t>中关于“产品未进入贸易或消费领域”的规定，应当解释为：如果该产品是处于</w:t>
      </w:r>
      <w:r>
        <w:rPr>
          <w:rFonts w:ascii="Calibri" w:eastAsia="宋体" w:hAnsi="Calibri" w:cs="Times New Roman"/>
        </w:rPr>
        <w:t>非参加国</w:t>
      </w:r>
      <w:r>
        <w:rPr>
          <w:rFonts w:ascii="Calibri" w:eastAsia="宋体" w:hAnsi="Calibri" w:cs="Times New Roman" w:hint="eastAsia"/>
        </w:rPr>
        <w:t>海关监管之下，且未办理任何进口通关手续的，则该产品应当视为从出口</w:t>
      </w:r>
      <w:r>
        <w:rPr>
          <w:rFonts w:ascii="Calibri" w:eastAsia="宋体" w:hAnsi="Calibri" w:cs="Times New Roman"/>
        </w:rPr>
        <w:t>参加</w:t>
      </w:r>
      <w:r>
        <w:rPr>
          <w:rFonts w:ascii="Calibri" w:eastAsia="宋体" w:hAnsi="Calibri" w:cs="Times New Roman" w:hint="eastAsia"/>
        </w:rPr>
        <w:t>国直接运抵进口</w:t>
      </w:r>
      <w:r>
        <w:rPr>
          <w:rFonts w:ascii="Calibri" w:eastAsia="宋体" w:hAnsi="Calibri" w:cs="Times New Roman"/>
        </w:rPr>
        <w:t>参加</w:t>
      </w:r>
      <w:r>
        <w:rPr>
          <w:rFonts w:ascii="Calibri" w:eastAsia="宋体" w:hAnsi="Calibri" w:cs="Times New Roman" w:hint="eastAsia"/>
        </w:rPr>
        <w:t>国。</w:t>
      </w:r>
    </w:p>
    <w:p w:rsidR="00E90B13" w:rsidRPr="00B83E2E" w:rsidRDefault="00B83E2E" w:rsidP="00B83E2E">
      <w:pPr>
        <w:spacing w:line="560" w:lineRule="exact"/>
        <w:rPr>
          <w:rFonts w:ascii="Calibri" w:eastAsia="宋体" w:hAnsi="Calibri" w:cs="Times New Roman"/>
        </w:rPr>
      </w:pPr>
      <w:r>
        <w:rPr>
          <w:rFonts w:ascii="Calibri" w:eastAsia="宋体" w:hAnsi="Calibri" w:cs="Times New Roman" w:hint="eastAsia"/>
        </w:rPr>
        <w:t xml:space="preserve">    </w:t>
      </w:r>
      <w:r w:rsidR="00E90B13">
        <w:rPr>
          <w:rFonts w:ascii="Calibri" w:eastAsia="宋体" w:hAnsi="Calibri" w:cs="Times New Roman" w:hint="eastAsia"/>
        </w:rPr>
        <w:t>所称“进入贸易或消费领域”应当理解为：产品的进口申报已被接受，且产品已由保税区放行，进入中间方的国内市场用于消费，或者随后按另一合同出口。因此，凡是在保税区内处于海关监管下，且除</w:t>
      </w:r>
      <w:r w:rsidR="00E90B13">
        <w:rPr>
          <w:rFonts w:ascii="Calibri" w:eastAsia="宋体" w:hAnsi="Calibri" w:cs="Times New Roman"/>
        </w:rPr>
        <w:t>第</w:t>
      </w:r>
      <w:r w:rsidR="00E90B13">
        <w:rPr>
          <w:rFonts w:ascii="Calibri" w:eastAsia="宋体" w:hAnsi="Calibri" w:cs="Times New Roman" w:hint="eastAsia"/>
        </w:rPr>
        <w:t>五</w:t>
      </w:r>
      <w:r w:rsidR="00E90B13">
        <w:rPr>
          <w:rFonts w:ascii="Calibri" w:eastAsia="宋体" w:hAnsi="Calibri" w:cs="Times New Roman"/>
        </w:rPr>
        <w:t>条（</w:t>
      </w:r>
      <w:r w:rsidR="00E90B13">
        <w:rPr>
          <w:rFonts w:ascii="Calibri" w:eastAsia="宋体" w:hAnsi="Calibri" w:cs="Times New Roman" w:hint="eastAsia"/>
        </w:rPr>
        <w:t>二</w:t>
      </w:r>
      <w:r w:rsidR="00E90B13">
        <w:rPr>
          <w:rFonts w:ascii="Calibri" w:eastAsia="宋体" w:hAnsi="Calibri" w:cs="Times New Roman"/>
        </w:rPr>
        <w:t>）</w:t>
      </w:r>
      <w:r w:rsidR="00E90B13">
        <w:rPr>
          <w:rFonts w:ascii="Calibri" w:eastAsia="宋体" w:hAnsi="Calibri" w:cs="Times New Roman" w:hint="eastAsia"/>
        </w:rPr>
        <w:t>3</w:t>
      </w:r>
      <w:r w:rsidR="00E90B13">
        <w:rPr>
          <w:rFonts w:ascii="Calibri" w:eastAsia="宋体" w:hAnsi="Calibri" w:cs="Times New Roman" w:hint="eastAsia"/>
        </w:rPr>
        <w:t>所列处理外，未进行任何加工或处理的货物，应当理解为未进入贸易或消费领域。</w:t>
      </w:r>
    </w:p>
    <w:p w:rsidR="00E90B13" w:rsidRDefault="00E90B13" w:rsidP="00E90B13">
      <w:pPr>
        <w:rPr>
          <w:sz w:val="24"/>
          <w:szCs w:val="24"/>
        </w:rPr>
      </w:pPr>
    </w:p>
    <w:p w:rsidR="00E90B13" w:rsidRDefault="00E90B13" w:rsidP="00E90B13">
      <w:pPr>
        <w:rPr>
          <w:sz w:val="24"/>
          <w:szCs w:val="24"/>
        </w:rPr>
      </w:pPr>
    </w:p>
    <w:p w:rsidR="00E90B13" w:rsidRDefault="00E90B13" w:rsidP="00E90B13">
      <w:pPr>
        <w:rPr>
          <w:sz w:val="24"/>
          <w:szCs w:val="24"/>
        </w:rPr>
      </w:pPr>
    </w:p>
    <w:p w:rsidR="00E90B13" w:rsidRDefault="00E90B13" w:rsidP="00E90B13">
      <w:pPr>
        <w:rPr>
          <w:sz w:val="24"/>
          <w:szCs w:val="24"/>
        </w:rPr>
      </w:pPr>
    </w:p>
    <w:p w:rsidR="007062BB" w:rsidRDefault="007062BB" w:rsidP="00BD0D4C">
      <w:pPr>
        <w:jc w:val="center"/>
        <w:rPr>
          <w:rFonts w:ascii="黑体" w:eastAsia="黑体" w:hAnsi="黑体"/>
          <w:sz w:val="32"/>
          <w:szCs w:val="32"/>
        </w:rPr>
      </w:pPr>
    </w:p>
    <w:p w:rsidR="007062BB" w:rsidRDefault="007062BB" w:rsidP="00BD0D4C">
      <w:pPr>
        <w:jc w:val="center"/>
        <w:rPr>
          <w:rFonts w:ascii="黑体" w:eastAsia="黑体" w:hAnsi="黑体"/>
          <w:sz w:val="32"/>
          <w:szCs w:val="32"/>
        </w:rPr>
      </w:pPr>
    </w:p>
    <w:p w:rsidR="00AD20A7" w:rsidRDefault="00AD20A7" w:rsidP="007062BB">
      <w:pPr>
        <w:jc w:val="left"/>
        <w:rPr>
          <w:rFonts w:ascii="黑体" w:eastAsia="黑体" w:hAnsi="黑体"/>
          <w:sz w:val="32"/>
          <w:szCs w:val="32"/>
        </w:rPr>
      </w:pPr>
    </w:p>
    <w:p w:rsidR="00B83E2E" w:rsidRDefault="00B83E2E" w:rsidP="007062BB">
      <w:pPr>
        <w:jc w:val="left"/>
        <w:rPr>
          <w:rFonts w:ascii="黑体" w:eastAsia="黑体" w:hAnsi="黑体"/>
          <w:sz w:val="32"/>
          <w:szCs w:val="32"/>
        </w:rPr>
      </w:pPr>
    </w:p>
    <w:p w:rsidR="00B83E2E" w:rsidRDefault="00B83E2E" w:rsidP="007062BB">
      <w:pPr>
        <w:jc w:val="left"/>
        <w:rPr>
          <w:rFonts w:ascii="黑体" w:eastAsia="黑体" w:hAnsi="黑体"/>
          <w:sz w:val="32"/>
          <w:szCs w:val="32"/>
        </w:rPr>
      </w:pPr>
    </w:p>
    <w:p w:rsidR="00B83E2E" w:rsidRDefault="00B83E2E" w:rsidP="007062BB">
      <w:pPr>
        <w:jc w:val="left"/>
        <w:rPr>
          <w:rFonts w:ascii="黑体" w:eastAsia="黑体" w:hAnsi="黑体"/>
          <w:sz w:val="32"/>
          <w:szCs w:val="32"/>
        </w:rPr>
      </w:pPr>
    </w:p>
    <w:p w:rsidR="007062BB" w:rsidRDefault="007062BB" w:rsidP="007062BB">
      <w:pPr>
        <w:jc w:val="left"/>
        <w:rPr>
          <w:rFonts w:ascii="黑体" w:eastAsia="黑体" w:hAnsi="黑体"/>
          <w:sz w:val="32"/>
          <w:szCs w:val="32"/>
        </w:rPr>
      </w:pPr>
      <w:r>
        <w:rPr>
          <w:rFonts w:ascii="黑体" w:eastAsia="黑体" w:hAnsi="黑体" w:hint="eastAsia"/>
          <w:sz w:val="32"/>
          <w:szCs w:val="32"/>
        </w:rPr>
        <w:lastRenderedPageBreak/>
        <w:t>附件2</w:t>
      </w:r>
    </w:p>
    <w:p w:rsidR="00E616AF" w:rsidRDefault="00B83E2E" w:rsidP="00E616AF">
      <w:pPr>
        <w:jc w:val="center"/>
        <w:rPr>
          <w:rFonts w:ascii="方正小标宋简体" w:eastAsia="方正小标宋简体" w:hAnsi="仿宋"/>
          <w:sz w:val="44"/>
          <w:szCs w:val="44"/>
        </w:rPr>
      </w:pPr>
      <w:r>
        <w:rPr>
          <w:rFonts w:ascii="方正小标宋简体" w:eastAsia="方正小标宋简体" w:hAnsi="仿宋" w:hint="eastAsia"/>
          <w:sz w:val="44"/>
          <w:szCs w:val="44"/>
        </w:rPr>
        <w:t>亚太贸易协定</w:t>
      </w:r>
      <w:r w:rsidRPr="00B83E2E">
        <w:rPr>
          <w:rFonts w:ascii="方正小标宋简体" w:eastAsia="方正小标宋简体" w:hAnsi="仿宋" w:hint="eastAsia"/>
          <w:sz w:val="44"/>
          <w:szCs w:val="44"/>
        </w:rPr>
        <w:t>产品特定原产地规则</w:t>
      </w:r>
    </w:p>
    <w:p w:rsidR="00B83E2E" w:rsidRDefault="00B83E2E" w:rsidP="00B83E2E">
      <w:pPr>
        <w:widowControl/>
        <w:spacing w:line="560" w:lineRule="exact"/>
        <w:ind w:firstLineChars="200" w:firstLine="640"/>
        <w:rPr>
          <w:rFonts w:ascii="仿宋_GB2312" w:eastAsia="仿宋_GB2312" w:hAnsi="Calibri" w:cs="华文仿宋"/>
          <w:kern w:val="0"/>
          <w:sz w:val="32"/>
          <w:szCs w:val="32"/>
        </w:rPr>
      </w:pPr>
      <w:r w:rsidRPr="00B83E2E">
        <w:rPr>
          <w:rFonts w:ascii="仿宋_GB2312" w:eastAsia="仿宋_GB2312" w:hAnsi="Times New Roman" w:cs="Times New Roman" w:hint="eastAsia"/>
          <w:kern w:val="0"/>
          <w:sz w:val="32"/>
          <w:szCs w:val="32"/>
        </w:rPr>
        <w:t xml:space="preserve">1. </w:t>
      </w:r>
      <w:r w:rsidRPr="00B83E2E">
        <w:rPr>
          <w:rFonts w:ascii="仿宋_GB2312" w:eastAsia="仿宋_GB2312" w:hAnsi="Calibri" w:cs="华文仿宋" w:hint="eastAsia"/>
          <w:kern w:val="0"/>
          <w:sz w:val="32"/>
          <w:szCs w:val="32"/>
        </w:rPr>
        <w:t>根据</w:t>
      </w:r>
      <w:r w:rsidRPr="00B83E2E">
        <w:rPr>
          <w:rFonts w:ascii="仿宋_GB2312" w:eastAsia="仿宋_GB2312" w:hAnsi="Calibri" w:cs="Times New Roman" w:hint="eastAsia"/>
          <w:kern w:val="0"/>
          <w:sz w:val="32"/>
          <w:szCs w:val="32"/>
        </w:rPr>
        <w:t>《亚洲—太平洋贸易协定》</w:t>
      </w:r>
      <w:r w:rsidRPr="00B83E2E">
        <w:rPr>
          <w:rFonts w:ascii="仿宋_GB2312" w:eastAsia="仿宋_GB2312" w:hAnsi="Calibri" w:cs="华文仿宋" w:hint="eastAsia"/>
          <w:kern w:val="0"/>
          <w:sz w:val="32"/>
          <w:szCs w:val="32"/>
        </w:rPr>
        <w:t>原产地规则第三条（</w:t>
      </w:r>
      <w:r w:rsidRPr="00B83E2E">
        <w:rPr>
          <w:rFonts w:ascii="仿宋_GB2312" w:eastAsia="仿宋_GB2312" w:hAnsi="Times New Roman" w:cs="Times New Roman" w:hint="eastAsia"/>
          <w:kern w:val="0"/>
          <w:sz w:val="32"/>
          <w:szCs w:val="32"/>
        </w:rPr>
        <w:t>二</w:t>
      </w:r>
      <w:r w:rsidRPr="00B83E2E">
        <w:rPr>
          <w:rFonts w:ascii="仿宋_GB2312" w:eastAsia="仿宋_GB2312" w:hAnsi="Calibri" w:cs="华文仿宋" w:hint="eastAsia"/>
          <w:kern w:val="0"/>
          <w:sz w:val="32"/>
          <w:szCs w:val="32"/>
        </w:rPr>
        <w:t xml:space="preserve">）的规定，下列表格第三列的标准适用于本表所列产品。 </w:t>
      </w:r>
    </w:p>
    <w:p w:rsidR="00B83E2E" w:rsidRDefault="00B83E2E" w:rsidP="00B83E2E">
      <w:pPr>
        <w:widowControl/>
        <w:spacing w:line="560" w:lineRule="exact"/>
        <w:ind w:firstLineChars="200" w:firstLine="640"/>
        <w:rPr>
          <w:rFonts w:ascii="仿宋_GB2312" w:eastAsia="仿宋_GB2312" w:hAnsi="Calibri" w:cs="华文仿宋"/>
          <w:kern w:val="0"/>
          <w:sz w:val="32"/>
          <w:szCs w:val="32"/>
        </w:rPr>
      </w:pPr>
      <w:r w:rsidRPr="00B83E2E">
        <w:rPr>
          <w:rFonts w:ascii="仿宋_GB2312" w:eastAsia="仿宋_GB2312" w:hAnsi="Times New Roman" w:cs="Times New Roman" w:hint="eastAsia"/>
          <w:kern w:val="0"/>
          <w:sz w:val="32"/>
          <w:szCs w:val="32"/>
        </w:rPr>
        <w:t xml:space="preserve">2. </w:t>
      </w:r>
      <w:r w:rsidRPr="00B83E2E">
        <w:rPr>
          <w:rFonts w:ascii="仿宋_GB2312" w:eastAsia="仿宋_GB2312" w:hAnsi="Calibri" w:cs="华文仿宋" w:hint="eastAsia"/>
          <w:kern w:val="0"/>
          <w:sz w:val="32"/>
          <w:szCs w:val="32"/>
        </w:rPr>
        <w:t>下列表格所列特定产品分别依次适用下列表格第三列原产地标准及第三条（</w:t>
      </w:r>
      <w:r w:rsidRPr="00B83E2E">
        <w:rPr>
          <w:rFonts w:ascii="仿宋_GB2312" w:eastAsia="仿宋_GB2312" w:hAnsi="Times New Roman" w:cs="Times New Roman" w:hint="eastAsia"/>
          <w:kern w:val="0"/>
          <w:sz w:val="32"/>
          <w:szCs w:val="32"/>
        </w:rPr>
        <w:t>一</w:t>
      </w:r>
      <w:r w:rsidRPr="00B83E2E">
        <w:rPr>
          <w:rFonts w:ascii="仿宋_GB2312" w:eastAsia="仿宋_GB2312" w:hAnsi="Calibri" w:cs="华文仿宋" w:hint="eastAsia"/>
          <w:kern w:val="0"/>
          <w:sz w:val="32"/>
          <w:szCs w:val="32"/>
        </w:rPr>
        <w:t>）的规定。若产品不能满足下列表格第三列的原产地标准，再适用第三条（</w:t>
      </w:r>
      <w:r w:rsidRPr="00B83E2E">
        <w:rPr>
          <w:rFonts w:ascii="仿宋_GB2312" w:eastAsia="仿宋_GB2312" w:hAnsi="Times New Roman" w:cs="Times New Roman" w:hint="eastAsia"/>
          <w:kern w:val="0"/>
          <w:sz w:val="32"/>
          <w:szCs w:val="32"/>
        </w:rPr>
        <w:t>一</w:t>
      </w:r>
      <w:r w:rsidRPr="00B83E2E">
        <w:rPr>
          <w:rFonts w:ascii="仿宋_GB2312" w:eastAsia="仿宋_GB2312" w:hAnsi="Calibri" w:cs="华文仿宋" w:hint="eastAsia"/>
          <w:kern w:val="0"/>
          <w:sz w:val="32"/>
          <w:szCs w:val="32"/>
        </w:rPr>
        <w:t>）的规定。</w:t>
      </w:r>
    </w:p>
    <w:p w:rsidR="00B83E2E" w:rsidRDefault="00B83E2E" w:rsidP="00B83E2E">
      <w:pPr>
        <w:widowControl/>
        <w:spacing w:line="560" w:lineRule="exact"/>
        <w:ind w:firstLineChars="200" w:firstLine="640"/>
        <w:rPr>
          <w:rFonts w:ascii="仿宋_GB2312" w:eastAsia="仿宋_GB2312" w:hAnsi="Calibri" w:cs="华文仿宋"/>
          <w:kern w:val="0"/>
          <w:sz w:val="32"/>
          <w:szCs w:val="32"/>
        </w:rPr>
      </w:pPr>
      <w:r w:rsidRPr="00B83E2E">
        <w:rPr>
          <w:rFonts w:ascii="仿宋_GB2312" w:eastAsia="仿宋_GB2312" w:hAnsi="Times New Roman" w:cs="Times New Roman" w:hint="eastAsia"/>
          <w:kern w:val="0"/>
          <w:sz w:val="32"/>
          <w:szCs w:val="32"/>
        </w:rPr>
        <w:t>3. CTH</w:t>
      </w:r>
      <w:r w:rsidRPr="00B83E2E">
        <w:rPr>
          <w:rFonts w:ascii="仿宋_GB2312" w:eastAsia="仿宋_GB2312" w:hAnsi="Calibri" w:cs="华文仿宋" w:hint="eastAsia"/>
          <w:kern w:val="0"/>
          <w:sz w:val="32"/>
          <w:szCs w:val="32"/>
        </w:rPr>
        <w:t>（品目改变)指的是所有非原产材料发生了《商品名称和编码的协调制度》前四位税则编码的改变。</w:t>
      </w:r>
    </w:p>
    <w:p w:rsidR="00440331" w:rsidRPr="00440331" w:rsidRDefault="00B83E2E" w:rsidP="00440331">
      <w:pPr>
        <w:widowControl/>
        <w:spacing w:line="560" w:lineRule="exact"/>
        <w:ind w:firstLineChars="200" w:firstLine="640"/>
        <w:rPr>
          <w:rFonts w:ascii="仿宋_GB2312" w:eastAsia="仿宋_GB2312" w:hAnsi="Calibri" w:cs="华文仿宋"/>
          <w:kern w:val="0"/>
          <w:sz w:val="32"/>
          <w:szCs w:val="32"/>
        </w:rPr>
      </w:pPr>
      <w:r w:rsidRPr="00B83E2E">
        <w:rPr>
          <w:rFonts w:ascii="仿宋_GB2312" w:eastAsia="仿宋_GB2312" w:hAnsi="Times New Roman" w:cs="Times New Roman" w:hint="eastAsia"/>
          <w:kern w:val="0"/>
          <w:sz w:val="32"/>
          <w:szCs w:val="32"/>
        </w:rPr>
        <w:t xml:space="preserve">4. </w:t>
      </w:r>
      <w:r w:rsidRPr="00B83E2E">
        <w:rPr>
          <w:rFonts w:ascii="仿宋_GB2312" w:eastAsia="仿宋_GB2312" w:hAnsi="Calibri" w:cs="华文仿宋" w:hint="eastAsia"/>
          <w:kern w:val="0"/>
          <w:sz w:val="32"/>
          <w:szCs w:val="32"/>
        </w:rPr>
        <w:t>最后生产工序在出口参加国境内完成。</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0"/>
        <w:gridCol w:w="2041"/>
        <w:gridCol w:w="2018"/>
      </w:tblGrid>
      <w:tr w:rsidR="00B83E2E" w:rsidRPr="00B83E2E" w:rsidTr="00424C61">
        <w:trPr>
          <w:trHeight w:val="838"/>
          <w:tblHeader/>
        </w:trPr>
        <w:tc>
          <w:tcPr>
            <w:tcW w:w="5030" w:type="dxa"/>
            <w:tcBorders>
              <w:top w:val="single" w:sz="4" w:space="0" w:color="auto"/>
              <w:left w:val="single" w:sz="4" w:space="0" w:color="auto"/>
              <w:bottom w:val="single" w:sz="4" w:space="0" w:color="auto"/>
              <w:right w:val="single" w:sz="4" w:space="0" w:color="auto"/>
            </w:tcBorders>
            <w:shd w:val="clear" w:color="auto" w:fill="EEECE1"/>
            <w:vAlign w:val="center"/>
          </w:tcPr>
          <w:p w:rsidR="00B83E2E" w:rsidRPr="00B83E2E" w:rsidRDefault="00B83E2E" w:rsidP="00424C61">
            <w:pPr>
              <w:widowControl/>
              <w:snapToGrid w:val="0"/>
              <w:jc w:val="center"/>
              <w:rPr>
                <w:rFonts w:ascii="方正仿宋_GBK" w:eastAsia="方正仿宋_GBK" w:hAnsi="Calibri" w:cs="华文仿宋"/>
                <w:kern w:val="0"/>
                <w:sz w:val="24"/>
                <w:szCs w:val="24"/>
              </w:rPr>
            </w:pPr>
            <w:r w:rsidRPr="00B83E2E">
              <w:rPr>
                <w:rFonts w:ascii="方正仿宋_GBK" w:eastAsia="方正仿宋_GBK" w:hAnsi="Calibri" w:cs="华文仿宋" w:hint="eastAsia"/>
                <w:kern w:val="0"/>
                <w:sz w:val="24"/>
                <w:szCs w:val="24"/>
              </w:rPr>
              <w:t>协调制度（四位税目）</w:t>
            </w:r>
          </w:p>
        </w:tc>
        <w:tc>
          <w:tcPr>
            <w:tcW w:w="2041" w:type="dxa"/>
            <w:tcBorders>
              <w:top w:val="single" w:sz="4" w:space="0" w:color="auto"/>
              <w:left w:val="single" w:sz="4" w:space="0" w:color="auto"/>
              <w:bottom w:val="single" w:sz="4" w:space="0" w:color="auto"/>
              <w:right w:val="single" w:sz="4" w:space="0" w:color="auto"/>
            </w:tcBorders>
            <w:shd w:val="clear" w:color="auto" w:fill="EEECE1"/>
            <w:vAlign w:val="center"/>
          </w:tcPr>
          <w:p w:rsidR="00B83E2E" w:rsidRPr="00B83E2E" w:rsidRDefault="00B83E2E" w:rsidP="00424C61">
            <w:pPr>
              <w:widowControl/>
              <w:snapToGrid w:val="0"/>
              <w:jc w:val="center"/>
              <w:rPr>
                <w:rFonts w:ascii="方正仿宋_GBK" w:eastAsia="方正仿宋_GBK" w:hAnsi="Calibri" w:cs="华文仿宋"/>
                <w:kern w:val="0"/>
                <w:sz w:val="24"/>
                <w:szCs w:val="24"/>
              </w:rPr>
            </w:pPr>
            <w:r w:rsidRPr="00B83E2E">
              <w:rPr>
                <w:rFonts w:ascii="方正仿宋_GBK" w:eastAsia="方正仿宋_GBK" w:hAnsi="Calibri" w:cs="华文仿宋" w:hint="eastAsia"/>
                <w:kern w:val="0"/>
                <w:sz w:val="24"/>
                <w:szCs w:val="24"/>
              </w:rPr>
              <w:t>商品描述</w:t>
            </w:r>
          </w:p>
        </w:tc>
        <w:tc>
          <w:tcPr>
            <w:tcW w:w="2018" w:type="dxa"/>
            <w:tcBorders>
              <w:top w:val="single" w:sz="4" w:space="0" w:color="auto"/>
              <w:left w:val="single" w:sz="4" w:space="0" w:color="auto"/>
              <w:bottom w:val="single" w:sz="4" w:space="0" w:color="auto"/>
              <w:right w:val="single" w:sz="4" w:space="0" w:color="auto"/>
            </w:tcBorders>
            <w:shd w:val="clear" w:color="auto" w:fill="EEECE1"/>
            <w:vAlign w:val="center"/>
          </w:tcPr>
          <w:p w:rsidR="00B83E2E" w:rsidRPr="00B83E2E" w:rsidRDefault="00B83E2E" w:rsidP="00424C61">
            <w:pPr>
              <w:widowControl/>
              <w:snapToGrid w:val="0"/>
              <w:jc w:val="center"/>
              <w:rPr>
                <w:rFonts w:ascii="方正仿宋_GBK" w:eastAsia="方正仿宋_GBK" w:hAnsi="Calibri" w:cs="华文仿宋"/>
                <w:kern w:val="0"/>
                <w:sz w:val="24"/>
                <w:szCs w:val="24"/>
              </w:rPr>
            </w:pPr>
            <w:r w:rsidRPr="00B83E2E">
              <w:rPr>
                <w:rFonts w:ascii="方正仿宋_GBK" w:eastAsia="方正仿宋_GBK" w:hAnsi="Calibri" w:cs="华文仿宋" w:hint="eastAsia"/>
                <w:kern w:val="0"/>
                <w:sz w:val="24"/>
                <w:szCs w:val="24"/>
              </w:rPr>
              <w:t>特定原产地标准</w:t>
            </w:r>
          </w:p>
        </w:tc>
      </w:tr>
      <w:tr w:rsidR="00B83E2E" w:rsidRPr="00B83E2E" w:rsidTr="00424C61">
        <w:trPr>
          <w:trHeight w:val="529"/>
        </w:trPr>
        <w:tc>
          <w:tcPr>
            <w:tcW w:w="5030"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autoSpaceDE w:val="0"/>
              <w:autoSpaceDN w:val="0"/>
              <w:adjustRightInd w:val="0"/>
              <w:jc w:val="left"/>
              <w:rPr>
                <w:rFonts w:ascii="Times New Roman" w:eastAsia="方正仿宋_GBK" w:hAnsi="Times New Roman" w:cs="Times New Roman"/>
                <w:kern w:val="0"/>
                <w:sz w:val="24"/>
                <w:szCs w:val="24"/>
                <w:lang w:eastAsia="ko-KR"/>
              </w:rPr>
            </w:pPr>
            <w:r w:rsidRPr="00B83E2E">
              <w:rPr>
                <w:rFonts w:ascii="Times New Roman" w:eastAsia="方正仿宋_GBK" w:hAnsi="Times New Roman" w:cs="Times New Roman"/>
                <w:kern w:val="0"/>
                <w:sz w:val="24"/>
                <w:szCs w:val="24"/>
                <w:lang w:eastAsia="ko-KR"/>
              </w:rPr>
              <w:t>2201</w:t>
            </w:r>
          </w:p>
        </w:tc>
        <w:tc>
          <w:tcPr>
            <w:tcW w:w="2041"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kern w:val="0"/>
                <w:sz w:val="24"/>
                <w:szCs w:val="24"/>
              </w:rPr>
            </w:pPr>
            <w:r w:rsidRPr="00B83E2E">
              <w:rPr>
                <w:rFonts w:ascii="方正仿宋_GBK" w:eastAsia="方正仿宋_GBK" w:hAnsi="Calibri" w:cs="华文仿宋" w:hint="eastAsia"/>
                <w:kern w:val="0"/>
                <w:sz w:val="24"/>
                <w:szCs w:val="24"/>
              </w:rPr>
              <w:t>饮料、酒及醋</w:t>
            </w:r>
          </w:p>
        </w:tc>
        <w:tc>
          <w:tcPr>
            <w:tcW w:w="2018"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iCs/>
                <w:kern w:val="0"/>
                <w:sz w:val="24"/>
                <w:szCs w:val="24"/>
                <w:lang w:eastAsia="ko-KR"/>
              </w:rPr>
            </w:pPr>
            <w:r w:rsidRPr="00B83E2E">
              <w:rPr>
                <w:rFonts w:ascii="方正仿宋_GBK" w:eastAsia="方正仿宋_GBK" w:hAnsi="Calibri" w:cs="华文仿宋" w:hint="eastAsia"/>
                <w:iCs/>
                <w:kern w:val="0"/>
                <w:sz w:val="24"/>
                <w:szCs w:val="24"/>
              </w:rPr>
              <w:t>品目改变</w:t>
            </w:r>
          </w:p>
        </w:tc>
      </w:tr>
      <w:tr w:rsidR="00B83E2E" w:rsidRPr="00B83E2E" w:rsidTr="00424C61">
        <w:trPr>
          <w:trHeight w:val="605"/>
        </w:trPr>
        <w:tc>
          <w:tcPr>
            <w:tcW w:w="5030"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Times New Roman" w:eastAsia="方正仿宋_GBK" w:hAnsi="Times New Roman" w:cs="Times New Roman"/>
                <w:kern w:val="0"/>
                <w:sz w:val="24"/>
                <w:szCs w:val="24"/>
                <w:lang w:eastAsia="ko-KR"/>
              </w:rPr>
            </w:pPr>
            <w:r w:rsidRPr="00B83E2E">
              <w:rPr>
                <w:rFonts w:ascii="Times New Roman" w:eastAsia="方正仿宋_GBK" w:hAnsi="Times New Roman" w:cs="Times New Roman"/>
                <w:kern w:val="0"/>
                <w:sz w:val="24"/>
                <w:szCs w:val="24"/>
                <w:lang w:eastAsia="ko-KR"/>
              </w:rPr>
              <w:t>2707</w:t>
            </w:r>
            <w:r w:rsidRPr="00B83E2E">
              <w:rPr>
                <w:rFonts w:ascii="Times New Roman" w:eastAsia="方正仿宋_GBK" w:hAnsi="Times New Roman" w:cs="Times New Roman"/>
                <w:kern w:val="0"/>
                <w:sz w:val="24"/>
                <w:szCs w:val="24"/>
              </w:rPr>
              <w:t>、</w:t>
            </w:r>
            <w:r w:rsidRPr="00B83E2E">
              <w:rPr>
                <w:rFonts w:ascii="Times New Roman" w:eastAsia="方正仿宋_GBK" w:hAnsi="Times New Roman" w:cs="Times New Roman"/>
                <w:kern w:val="0"/>
                <w:sz w:val="24"/>
                <w:szCs w:val="24"/>
                <w:lang w:eastAsia="ko-KR"/>
              </w:rPr>
              <w:t>2708</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2709</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rPr>
              <w:t xml:space="preserve"> </w:t>
            </w:r>
            <w:r w:rsidRPr="00B83E2E">
              <w:rPr>
                <w:rFonts w:ascii="Times New Roman" w:eastAsia="方正仿宋_GBK" w:hAnsi="Times New Roman" w:cs="Times New Roman"/>
                <w:kern w:val="0"/>
                <w:sz w:val="24"/>
                <w:szCs w:val="24"/>
                <w:lang w:eastAsia="ko-KR"/>
              </w:rPr>
              <w:t>2710</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2711</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2712</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2713</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2714</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2715</w:t>
            </w:r>
          </w:p>
        </w:tc>
        <w:tc>
          <w:tcPr>
            <w:tcW w:w="2041"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Times New Roman" w:eastAsia="方正仿宋_GBK" w:hAnsi="Times New Roman" w:cs="Times New Roman"/>
                <w:kern w:val="0"/>
                <w:sz w:val="24"/>
                <w:szCs w:val="24"/>
              </w:rPr>
            </w:pPr>
            <w:r w:rsidRPr="00B83E2E">
              <w:rPr>
                <w:rFonts w:ascii="Times New Roman" w:eastAsia="方正仿宋_GBK" w:hAnsi="Times New Roman" w:cs="Times New Roman"/>
                <w:kern w:val="0"/>
                <w:sz w:val="24"/>
                <w:szCs w:val="24"/>
              </w:rPr>
              <w:t>矿物燃料</w:t>
            </w:r>
          </w:p>
          <w:p w:rsidR="00B83E2E" w:rsidRPr="00B83E2E" w:rsidRDefault="00B83E2E" w:rsidP="00424C61">
            <w:pPr>
              <w:widowControl/>
              <w:snapToGrid w:val="0"/>
              <w:jc w:val="left"/>
              <w:rPr>
                <w:rFonts w:ascii="Times New Roman" w:eastAsia="方正仿宋_GBK" w:hAnsi="Times New Roman" w:cs="Times New Roman"/>
                <w:kern w:val="0"/>
                <w:sz w:val="24"/>
                <w:szCs w:val="24"/>
                <w:lang w:eastAsia="ko-KR"/>
              </w:rPr>
            </w:pPr>
          </w:p>
        </w:tc>
        <w:tc>
          <w:tcPr>
            <w:tcW w:w="2018"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Times New Roman" w:eastAsia="方正仿宋_GBK" w:hAnsi="Times New Roman" w:cs="Times New Roman"/>
                <w:bCs/>
                <w:iCs/>
                <w:kern w:val="0"/>
                <w:sz w:val="24"/>
                <w:szCs w:val="24"/>
              </w:rPr>
            </w:pPr>
            <w:r w:rsidRPr="00B83E2E">
              <w:rPr>
                <w:rFonts w:ascii="Times New Roman" w:eastAsia="方正仿宋_GBK" w:hAnsi="Times New Roman" w:cs="Times New Roman"/>
                <w:bCs/>
                <w:iCs/>
                <w:kern w:val="0"/>
                <w:sz w:val="24"/>
                <w:szCs w:val="24"/>
                <w:lang w:eastAsia="ko-KR"/>
              </w:rPr>
              <w:t>品目改变</w:t>
            </w:r>
          </w:p>
        </w:tc>
      </w:tr>
      <w:tr w:rsidR="00B83E2E" w:rsidRPr="00B83E2E" w:rsidTr="00424C61">
        <w:trPr>
          <w:trHeight w:val="605"/>
        </w:trPr>
        <w:tc>
          <w:tcPr>
            <w:tcW w:w="5030"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autoSpaceDE w:val="0"/>
              <w:autoSpaceDN w:val="0"/>
              <w:adjustRightInd w:val="0"/>
              <w:jc w:val="left"/>
              <w:rPr>
                <w:rFonts w:ascii="Times New Roman" w:eastAsia="方正仿宋_GBK" w:hAnsi="Times New Roman" w:cs="Times New Roman"/>
                <w:kern w:val="0"/>
                <w:sz w:val="24"/>
                <w:szCs w:val="24"/>
                <w:lang w:eastAsia="ko-KR"/>
              </w:rPr>
            </w:pPr>
            <w:r w:rsidRPr="00B83E2E">
              <w:rPr>
                <w:rFonts w:ascii="Times New Roman" w:eastAsia="方正仿宋_GBK" w:hAnsi="Times New Roman" w:cs="Times New Roman"/>
                <w:kern w:val="0"/>
                <w:sz w:val="24"/>
                <w:szCs w:val="24"/>
                <w:lang w:eastAsia="ko-KR"/>
              </w:rPr>
              <w:t xml:space="preserve">2852 </w:t>
            </w:r>
          </w:p>
        </w:tc>
        <w:tc>
          <w:tcPr>
            <w:tcW w:w="2041"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Times New Roman" w:eastAsia="方正仿宋_GBK" w:hAnsi="Times New Roman" w:cs="Times New Roman"/>
                <w:kern w:val="0"/>
                <w:sz w:val="24"/>
                <w:szCs w:val="24"/>
                <w:lang w:eastAsia="ko-KR"/>
              </w:rPr>
            </w:pPr>
            <w:r w:rsidRPr="00B83E2E">
              <w:rPr>
                <w:rFonts w:ascii="Times New Roman" w:eastAsia="方正仿宋_GBK" w:hAnsi="Times New Roman" w:cs="Times New Roman"/>
                <w:kern w:val="0"/>
                <w:sz w:val="24"/>
                <w:szCs w:val="24"/>
                <w:lang w:eastAsia="ko-KR"/>
              </w:rPr>
              <w:t>无</w:t>
            </w:r>
            <w:r w:rsidRPr="00B83E2E">
              <w:rPr>
                <w:rFonts w:ascii="Times New Roman" w:eastAsia="方正仿宋_GBK" w:hAnsi="Times New Roman" w:cs="Times New Roman"/>
                <w:kern w:val="0"/>
                <w:sz w:val="24"/>
                <w:szCs w:val="24"/>
              </w:rPr>
              <w:t>机</w:t>
            </w:r>
            <w:r w:rsidRPr="00B83E2E">
              <w:rPr>
                <w:rFonts w:ascii="Times New Roman" w:eastAsia="方正仿宋_GBK" w:hAnsi="Times New Roman" w:cs="Times New Roman"/>
                <w:kern w:val="0"/>
                <w:sz w:val="24"/>
                <w:szCs w:val="24"/>
                <w:lang w:eastAsia="ko-KR"/>
              </w:rPr>
              <w:t>化学品</w:t>
            </w:r>
          </w:p>
        </w:tc>
        <w:tc>
          <w:tcPr>
            <w:tcW w:w="2018"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Times New Roman" w:eastAsia="方正仿宋_GBK" w:hAnsi="Times New Roman" w:cs="Times New Roman"/>
                <w:kern w:val="0"/>
                <w:sz w:val="24"/>
                <w:szCs w:val="24"/>
                <w:lang w:eastAsia="ko-KR"/>
              </w:rPr>
            </w:pPr>
            <w:r w:rsidRPr="00B83E2E">
              <w:rPr>
                <w:rFonts w:ascii="Times New Roman" w:eastAsia="方正仿宋_GBK" w:hAnsi="Times New Roman" w:cs="Times New Roman"/>
                <w:kern w:val="0"/>
                <w:sz w:val="24"/>
                <w:szCs w:val="24"/>
                <w:lang w:eastAsia="ko-KR"/>
              </w:rPr>
              <w:t>品目改变</w:t>
            </w:r>
          </w:p>
        </w:tc>
      </w:tr>
      <w:tr w:rsidR="00B83E2E" w:rsidRPr="00B83E2E" w:rsidTr="00424C61">
        <w:trPr>
          <w:trHeight w:val="800"/>
        </w:trPr>
        <w:tc>
          <w:tcPr>
            <w:tcW w:w="5030"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Times New Roman" w:eastAsia="方正仿宋_GBK" w:hAnsi="Times New Roman" w:cs="Times New Roman"/>
                <w:kern w:val="0"/>
                <w:sz w:val="24"/>
                <w:szCs w:val="24"/>
              </w:rPr>
            </w:pPr>
            <w:r w:rsidRPr="00B83E2E">
              <w:rPr>
                <w:rFonts w:ascii="Times New Roman" w:eastAsia="方正仿宋_GBK" w:hAnsi="Times New Roman" w:cs="Times New Roman"/>
                <w:kern w:val="0"/>
                <w:sz w:val="24"/>
                <w:szCs w:val="24"/>
                <w:lang w:eastAsia="ko-KR"/>
              </w:rPr>
              <w:t>2901</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2902</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2903</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2904</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2905</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2906</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2907</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2908</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2909</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2910</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2911</w:t>
            </w:r>
            <w:r w:rsidRPr="00B83E2E">
              <w:rPr>
                <w:rFonts w:ascii="Times New Roman" w:eastAsia="方正仿宋_GBK" w:hAnsi="Times New Roman" w:cs="Times New Roman"/>
                <w:kern w:val="0"/>
                <w:sz w:val="24"/>
                <w:szCs w:val="24"/>
              </w:rPr>
              <w:t>、</w:t>
            </w:r>
            <w:r w:rsidRPr="00B83E2E">
              <w:rPr>
                <w:rFonts w:ascii="Times New Roman" w:eastAsia="方正仿宋_GBK" w:hAnsi="Times New Roman" w:cs="Times New Roman"/>
                <w:kern w:val="0"/>
                <w:sz w:val="24"/>
                <w:szCs w:val="24"/>
                <w:lang w:eastAsia="ko-KR"/>
              </w:rPr>
              <w:t>2912</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2913</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2914</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2915</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2931</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2932</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2933</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2934</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2935</w:t>
            </w:r>
            <w:r w:rsidRPr="00B83E2E">
              <w:rPr>
                <w:rFonts w:ascii="Times New Roman" w:eastAsia="方正仿宋_GBK" w:hAnsi="Times New Roman" w:cs="Times New Roman"/>
                <w:kern w:val="0"/>
                <w:sz w:val="24"/>
                <w:szCs w:val="24"/>
              </w:rPr>
              <w:t>、</w:t>
            </w:r>
            <w:r w:rsidRPr="00B83E2E">
              <w:rPr>
                <w:rFonts w:ascii="Times New Roman" w:eastAsia="方正仿宋_GBK" w:hAnsi="Times New Roman" w:cs="Times New Roman"/>
                <w:kern w:val="0"/>
                <w:sz w:val="24"/>
                <w:szCs w:val="24"/>
                <w:lang w:eastAsia="ko-KR"/>
              </w:rPr>
              <w:t>2936</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2937</w:t>
            </w:r>
            <w:r w:rsidRPr="00B83E2E">
              <w:rPr>
                <w:rFonts w:ascii="Times New Roman" w:eastAsia="方正仿宋_GBK" w:hAnsi="Times New Roman" w:cs="Times New Roman"/>
                <w:kern w:val="0"/>
                <w:sz w:val="24"/>
                <w:szCs w:val="24"/>
              </w:rPr>
              <w:t>、</w:t>
            </w:r>
            <w:r w:rsidRPr="00B83E2E">
              <w:rPr>
                <w:rFonts w:ascii="Times New Roman" w:eastAsia="方正仿宋_GBK" w:hAnsi="Times New Roman" w:cs="Times New Roman"/>
                <w:kern w:val="0"/>
                <w:sz w:val="24"/>
                <w:szCs w:val="24"/>
                <w:lang w:eastAsia="ko-KR"/>
              </w:rPr>
              <w:t>2938</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2939</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2940</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rPr>
              <w:t xml:space="preserve"> </w:t>
            </w:r>
            <w:r w:rsidRPr="00B83E2E">
              <w:rPr>
                <w:rFonts w:ascii="Times New Roman" w:eastAsia="方正仿宋_GBK" w:hAnsi="Times New Roman" w:cs="Times New Roman"/>
                <w:kern w:val="0"/>
                <w:sz w:val="24"/>
                <w:szCs w:val="24"/>
                <w:lang w:eastAsia="ko-KR"/>
              </w:rPr>
              <w:t>2941</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 xml:space="preserve">2942 </w:t>
            </w:r>
          </w:p>
        </w:tc>
        <w:tc>
          <w:tcPr>
            <w:tcW w:w="2041"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Times New Roman" w:eastAsia="方正仿宋_GBK" w:hAnsi="Times New Roman" w:cs="Times New Roman"/>
                <w:kern w:val="0"/>
                <w:sz w:val="24"/>
                <w:szCs w:val="24"/>
              </w:rPr>
            </w:pPr>
            <w:r w:rsidRPr="00B83E2E">
              <w:rPr>
                <w:rFonts w:ascii="Times New Roman" w:eastAsia="方正仿宋_GBK" w:hAnsi="Times New Roman" w:cs="Times New Roman"/>
                <w:kern w:val="0"/>
                <w:sz w:val="24"/>
                <w:szCs w:val="24"/>
              </w:rPr>
              <w:t>有机化学品</w:t>
            </w:r>
          </w:p>
          <w:p w:rsidR="00B83E2E" w:rsidRPr="00B83E2E" w:rsidRDefault="00B83E2E" w:rsidP="00424C61">
            <w:pPr>
              <w:autoSpaceDE w:val="0"/>
              <w:autoSpaceDN w:val="0"/>
              <w:adjustRightInd w:val="0"/>
              <w:jc w:val="left"/>
              <w:rPr>
                <w:rFonts w:ascii="Times New Roman" w:eastAsia="方正仿宋_GBK" w:hAnsi="Times New Roman" w:cs="Times New Roman"/>
                <w:kern w:val="0"/>
                <w:sz w:val="24"/>
                <w:szCs w:val="24"/>
                <w:lang w:eastAsia="ko-KR"/>
              </w:rPr>
            </w:pPr>
            <w:r w:rsidRPr="00B83E2E">
              <w:rPr>
                <w:rFonts w:ascii="Times New Roman" w:eastAsia="CIDFont+F2" w:hAnsi="Times New Roman" w:cs="Times New Roman"/>
                <w:kern w:val="0"/>
                <w:sz w:val="24"/>
                <w:szCs w:val="24"/>
              </w:rPr>
              <w:t xml:space="preserve"> </w:t>
            </w:r>
          </w:p>
        </w:tc>
        <w:tc>
          <w:tcPr>
            <w:tcW w:w="2018"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Times New Roman" w:eastAsia="方正仿宋_GBK" w:hAnsi="Times New Roman" w:cs="Times New Roman"/>
                <w:iCs/>
                <w:kern w:val="0"/>
                <w:sz w:val="24"/>
                <w:szCs w:val="24"/>
                <w:lang w:eastAsia="ko-KR"/>
              </w:rPr>
            </w:pPr>
            <w:r w:rsidRPr="00B83E2E">
              <w:rPr>
                <w:rFonts w:ascii="Times New Roman" w:eastAsia="方正仿宋_GBK" w:hAnsi="Times New Roman" w:cs="Times New Roman"/>
                <w:bCs/>
                <w:iCs/>
                <w:kern w:val="0"/>
                <w:sz w:val="24"/>
                <w:szCs w:val="24"/>
                <w:lang w:eastAsia="ko-KR"/>
              </w:rPr>
              <w:t>品目改变</w:t>
            </w:r>
          </w:p>
        </w:tc>
      </w:tr>
      <w:tr w:rsidR="00B83E2E" w:rsidRPr="00B83E2E" w:rsidTr="00424C61">
        <w:trPr>
          <w:trHeight w:val="491"/>
        </w:trPr>
        <w:tc>
          <w:tcPr>
            <w:tcW w:w="5030"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Times New Roman" w:eastAsia="方正仿宋_GBK" w:hAnsi="Times New Roman" w:cs="Times New Roman"/>
                <w:kern w:val="0"/>
                <w:sz w:val="24"/>
                <w:szCs w:val="24"/>
                <w:lang w:eastAsia="ko-KR"/>
              </w:rPr>
            </w:pPr>
            <w:r w:rsidRPr="00B83E2E">
              <w:rPr>
                <w:rFonts w:ascii="Times New Roman" w:eastAsia="方正仿宋_GBK" w:hAnsi="Times New Roman" w:cs="Times New Roman"/>
                <w:kern w:val="0"/>
                <w:sz w:val="24"/>
                <w:szCs w:val="24"/>
                <w:lang w:eastAsia="ko-KR"/>
              </w:rPr>
              <w:t>3002</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3006</w:t>
            </w:r>
          </w:p>
        </w:tc>
        <w:tc>
          <w:tcPr>
            <w:tcW w:w="2041"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autoSpaceDE w:val="0"/>
              <w:autoSpaceDN w:val="0"/>
              <w:adjustRightInd w:val="0"/>
              <w:jc w:val="left"/>
              <w:rPr>
                <w:rFonts w:ascii="方正仿宋_GBK" w:eastAsia="方正仿宋_GBK" w:hAnsi="Calibri" w:cs="华文仿宋"/>
                <w:kern w:val="0"/>
                <w:sz w:val="24"/>
                <w:szCs w:val="24"/>
                <w:lang w:eastAsia="ko-KR"/>
              </w:rPr>
            </w:pPr>
            <w:r w:rsidRPr="00B83E2E">
              <w:rPr>
                <w:rFonts w:ascii="方正仿宋_GBK" w:eastAsia="方正仿宋_GBK" w:hAnsi="Calibri" w:cs="华文仿宋" w:hint="eastAsia"/>
                <w:kern w:val="0"/>
                <w:sz w:val="24"/>
                <w:szCs w:val="24"/>
                <w:lang w:eastAsia="ko-KR"/>
              </w:rPr>
              <w:t>药品</w:t>
            </w:r>
          </w:p>
        </w:tc>
        <w:tc>
          <w:tcPr>
            <w:tcW w:w="2018"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kern w:val="0"/>
                <w:sz w:val="24"/>
                <w:szCs w:val="24"/>
                <w:lang w:eastAsia="ko-KR"/>
              </w:rPr>
            </w:pPr>
            <w:r w:rsidRPr="00B83E2E">
              <w:rPr>
                <w:rFonts w:ascii="方正仿宋_GBK" w:eastAsia="方正仿宋_GBK" w:hAnsi="Calibri" w:cs="华文仿宋" w:hint="eastAsia"/>
                <w:kern w:val="0"/>
                <w:sz w:val="24"/>
                <w:szCs w:val="24"/>
                <w:lang w:eastAsia="ko-KR"/>
              </w:rPr>
              <w:t>品目改变</w:t>
            </w:r>
          </w:p>
        </w:tc>
      </w:tr>
      <w:tr w:rsidR="00B83E2E" w:rsidRPr="00B83E2E" w:rsidTr="00424C61">
        <w:trPr>
          <w:trHeight w:val="491"/>
        </w:trPr>
        <w:tc>
          <w:tcPr>
            <w:tcW w:w="5030"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Times New Roman" w:eastAsia="方正仿宋_GBK" w:hAnsi="Times New Roman" w:cs="Times New Roman"/>
                <w:kern w:val="0"/>
                <w:sz w:val="24"/>
                <w:szCs w:val="24"/>
                <w:lang w:eastAsia="ko-KR"/>
              </w:rPr>
            </w:pPr>
            <w:r w:rsidRPr="00B83E2E">
              <w:rPr>
                <w:rFonts w:ascii="Times New Roman" w:eastAsia="方正仿宋_GBK" w:hAnsi="Times New Roman" w:cs="Times New Roman"/>
                <w:kern w:val="0"/>
                <w:sz w:val="24"/>
                <w:szCs w:val="24"/>
                <w:lang w:eastAsia="ko-KR"/>
              </w:rPr>
              <w:t>3817</w:t>
            </w:r>
          </w:p>
        </w:tc>
        <w:tc>
          <w:tcPr>
            <w:tcW w:w="2041"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kern w:val="0"/>
                <w:sz w:val="24"/>
                <w:szCs w:val="24"/>
                <w:lang w:eastAsia="ko-KR"/>
              </w:rPr>
            </w:pPr>
            <w:r w:rsidRPr="00B83E2E">
              <w:rPr>
                <w:rFonts w:ascii="方正仿宋_GBK" w:eastAsia="方正仿宋_GBK" w:hAnsi="Calibri" w:cs="华文仿宋" w:hint="eastAsia"/>
                <w:kern w:val="0"/>
                <w:sz w:val="24"/>
                <w:szCs w:val="24"/>
                <w:lang w:eastAsia="ko-KR"/>
              </w:rPr>
              <w:t>混合烷基苯</w:t>
            </w:r>
          </w:p>
        </w:tc>
        <w:tc>
          <w:tcPr>
            <w:tcW w:w="2018"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kern w:val="0"/>
                <w:sz w:val="24"/>
                <w:szCs w:val="24"/>
                <w:lang w:eastAsia="ko-KR"/>
              </w:rPr>
            </w:pPr>
            <w:r w:rsidRPr="00B83E2E">
              <w:rPr>
                <w:rFonts w:ascii="方正仿宋_GBK" w:eastAsia="方正仿宋_GBK" w:hAnsi="Calibri" w:cs="华文仿宋" w:hint="eastAsia"/>
                <w:kern w:val="0"/>
                <w:sz w:val="24"/>
                <w:szCs w:val="24"/>
                <w:lang w:eastAsia="ko-KR"/>
              </w:rPr>
              <w:t>品目改变</w:t>
            </w:r>
          </w:p>
        </w:tc>
      </w:tr>
      <w:tr w:rsidR="00B83E2E" w:rsidRPr="00B83E2E" w:rsidTr="00424C61">
        <w:trPr>
          <w:trHeight w:val="530"/>
        </w:trPr>
        <w:tc>
          <w:tcPr>
            <w:tcW w:w="5030"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Times New Roman" w:eastAsia="方正仿宋_GBK" w:hAnsi="Times New Roman" w:cs="Times New Roman"/>
                <w:kern w:val="0"/>
                <w:sz w:val="24"/>
                <w:szCs w:val="24"/>
                <w:lang w:eastAsia="ko-KR"/>
              </w:rPr>
            </w:pPr>
            <w:r w:rsidRPr="00B83E2E">
              <w:rPr>
                <w:rFonts w:ascii="Times New Roman" w:eastAsia="方正仿宋_GBK" w:hAnsi="Times New Roman" w:cs="Times New Roman"/>
                <w:kern w:val="0"/>
                <w:sz w:val="24"/>
                <w:szCs w:val="24"/>
                <w:lang w:eastAsia="ko-KR"/>
              </w:rPr>
              <w:t>3901</w:t>
            </w:r>
            <w:r w:rsidRPr="00B83E2E">
              <w:rPr>
                <w:rFonts w:ascii="Times New Roman" w:eastAsia="方正仿宋_GBK" w:hAnsi="Times New Roman" w:cs="Times New Roman"/>
                <w:kern w:val="0"/>
                <w:sz w:val="24"/>
                <w:szCs w:val="24"/>
              </w:rPr>
              <w:t>、</w:t>
            </w:r>
            <w:r w:rsidRPr="00B83E2E">
              <w:rPr>
                <w:rFonts w:ascii="Times New Roman" w:eastAsia="方正仿宋_GBK" w:hAnsi="Times New Roman" w:cs="Times New Roman"/>
                <w:kern w:val="0"/>
                <w:sz w:val="24"/>
                <w:szCs w:val="24"/>
                <w:lang w:eastAsia="ko-KR"/>
              </w:rPr>
              <w:t>3902</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3903</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3904</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3905</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3906</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3916</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3917</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3918</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3919</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3920</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3921</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3922</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3923</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3924</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3925</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3926</w:t>
            </w:r>
          </w:p>
        </w:tc>
        <w:tc>
          <w:tcPr>
            <w:tcW w:w="2041"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kern w:val="0"/>
                <w:sz w:val="24"/>
                <w:szCs w:val="24"/>
              </w:rPr>
            </w:pPr>
            <w:r w:rsidRPr="00B83E2E">
              <w:rPr>
                <w:rFonts w:ascii="方正仿宋_GBK" w:eastAsia="方正仿宋_GBK" w:hAnsi="Calibri" w:cs="华文仿宋" w:hint="eastAsia"/>
                <w:kern w:val="0"/>
                <w:sz w:val="24"/>
                <w:szCs w:val="24"/>
              </w:rPr>
              <w:t>塑料及其制品</w:t>
            </w:r>
          </w:p>
        </w:tc>
        <w:tc>
          <w:tcPr>
            <w:tcW w:w="2018"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bCs/>
                <w:iCs/>
                <w:kern w:val="0"/>
                <w:sz w:val="24"/>
                <w:szCs w:val="24"/>
              </w:rPr>
            </w:pPr>
            <w:r w:rsidRPr="00B83E2E">
              <w:rPr>
                <w:rFonts w:ascii="方正仿宋_GBK" w:eastAsia="方正仿宋_GBK" w:hAnsi="Calibri" w:cs="华文仿宋" w:hint="eastAsia"/>
                <w:bCs/>
                <w:iCs/>
                <w:kern w:val="0"/>
                <w:sz w:val="24"/>
                <w:szCs w:val="24"/>
                <w:lang w:eastAsia="ko-KR"/>
              </w:rPr>
              <w:t>品目改变</w:t>
            </w:r>
          </w:p>
          <w:p w:rsidR="00B83E2E" w:rsidRPr="00B83E2E" w:rsidRDefault="00B83E2E" w:rsidP="00424C61">
            <w:pPr>
              <w:widowControl/>
              <w:snapToGrid w:val="0"/>
              <w:jc w:val="left"/>
              <w:rPr>
                <w:rFonts w:ascii="方正仿宋_GBK" w:eastAsia="方正仿宋_GBK" w:hAnsi="Calibri" w:cs="华文仿宋"/>
                <w:iCs/>
                <w:kern w:val="0"/>
                <w:sz w:val="24"/>
                <w:szCs w:val="24"/>
                <w:lang w:eastAsia="ko-KR"/>
              </w:rPr>
            </w:pPr>
          </w:p>
        </w:tc>
      </w:tr>
      <w:tr w:rsidR="00B83E2E" w:rsidRPr="00B83E2E" w:rsidTr="00424C61">
        <w:trPr>
          <w:trHeight w:val="660"/>
        </w:trPr>
        <w:tc>
          <w:tcPr>
            <w:tcW w:w="5030"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Times New Roman" w:eastAsia="方正仿宋_GBK" w:hAnsi="Times New Roman" w:cs="Times New Roman"/>
                <w:kern w:val="0"/>
                <w:sz w:val="24"/>
                <w:szCs w:val="24"/>
                <w:lang w:eastAsia="ko-KR"/>
              </w:rPr>
            </w:pPr>
            <w:r w:rsidRPr="00B83E2E">
              <w:rPr>
                <w:rFonts w:ascii="Times New Roman" w:eastAsia="方正仿宋_GBK" w:hAnsi="Times New Roman" w:cs="Times New Roman"/>
                <w:kern w:val="0"/>
                <w:sz w:val="24"/>
                <w:szCs w:val="24"/>
                <w:lang w:eastAsia="ko-KR"/>
              </w:rPr>
              <w:lastRenderedPageBreak/>
              <w:t>4002</w:t>
            </w:r>
          </w:p>
        </w:tc>
        <w:tc>
          <w:tcPr>
            <w:tcW w:w="2041"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kern w:val="0"/>
                <w:sz w:val="24"/>
                <w:szCs w:val="24"/>
                <w:lang w:eastAsia="ko-KR"/>
              </w:rPr>
            </w:pPr>
            <w:r w:rsidRPr="00B83E2E">
              <w:rPr>
                <w:rFonts w:ascii="方正仿宋_GBK" w:eastAsia="方正仿宋_GBK" w:hAnsi="Calibri" w:cs="华文仿宋" w:hint="eastAsia"/>
                <w:kern w:val="0"/>
                <w:sz w:val="24"/>
                <w:szCs w:val="24"/>
              </w:rPr>
              <w:t>合成橡胶</w:t>
            </w:r>
          </w:p>
        </w:tc>
        <w:tc>
          <w:tcPr>
            <w:tcW w:w="2018"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iCs/>
                <w:kern w:val="0"/>
                <w:sz w:val="24"/>
                <w:szCs w:val="24"/>
              </w:rPr>
            </w:pPr>
            <w:r w:rsidRPr="00B83E2E">
              <w:rPr>
                <w:rFonts w:ascii="方正仿宋_GBK" w:eastAsia="方正仿宋_GBK" w:hAnsi="Calibri" w:cs="华文仿宋" w:hint="eastAsia"/>
                <w:bCs/>
                <w:iCs/>
                <w:kern w:val="0"/>
                <w:sz w:val="24"/>
                <w:szCs w:val="24"/>
              </w:rPr>
              <w:t>品目改变</w:t>
            </w:r>
            <w:r w:rsidRPr="00B83E2E">
              <w:rPr>
                <w:rFonts w:ascii="方正仿宋_GBK" w:eastAsia="方正仿宋_GBK" w:hAnsi="Calibri" w:cs="华文仿宋" w:hint="eastAsia"/>
                <w:bCs/>
                <w:kern w:val="0"/>
                <w:sz w:val="24"/>
                <w:szCs w:val="24"/>
              </w:rPr>
              <w:t>（除品目</w:t>
            </w:r>
            <w:r w:rsidRPr="00B83E2E">
              <w:rPr>
                <w:rFonts w:ascii="Times New Roman" w:eastAsia="方正仿宋_GBK" w:hAnsi="Times New Roman" w:cs="Times New Roman"/>
                <w:bCs/>
                <w:kern w:val="0"/>
                <w:sz w:val="24"/>
                <w:szCs w:val="24"/>
              </w:rPr>
              <w:t>4001</w:t>
            </w:r>
            <w:r w:rsidRPr="00B83E2E">
              <w:rPr>
                <w:rFonts w:ascii="方正仿宋_GBK" w:eastAsia="方正仿宋_GBK" w:hAnsi="Calibri" w:cs="华文仿宋" w:hint="eastAsia"/>
                <w:bCs/>
                <w:kern w:val="0"/>
                <w:sz w:val="24"/>
                <w:szCs w:val="24"/>
              </w:rPr>
              <w:t>之外)</w:t>
            </w:r>
          </w:p>
        </w:tc>
      </w:tr>
      <w:tr w:rsidR="00B83E2E" w:rsidRPr="00B83E2E" w:rsidTr="00424C61">
        <w:trPr>
          <w:trHeight w:val="717"/>
        </w:trPr>
        <w:tc>
          <w:tcPr>
            <w:tcW w:w="5030"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Times New Roman" w:eastAsia="方正仿宋_GBK" w:hAnsi="Times New Roman" w:cs="Times New Roman"/>
                <w:kern w:val="0"/>
                <w:sz w:val="24"/>
                <w:szCs w:val="24"/>
                <w:lang w:eastAsia="ko-KR"/>
              </w:rPr>
            </w:pPr>
            <w:r w:rsidRPr="00B83E2E">
              <w:rPr>
                <w:rFonts w:ascii="Times New Roman" w:eastAsia="方正仿宋_GBK" w:hAnsi="Times New Roman" w:cs="Times New Roman"/>
                <w:kern w:val="0"/>
                <w:sz w:val="24"/>
                <w:szCs w:val="24"/>
                <w:lang w:eastAsia="en-US"/>
              </w:rPr>
              <w:t>6401</w:t>
            </w:r>
            <w:r w:rsidRPr="00B83E2E">
              <w:rPr>
                <w:rFonts w:ascii="Times New Roman" w:eastAsia="方正仿宋_GBK" w:hAnsi="Times New Roman" w:cs="Times New Roman"/>
                <w:kern w:val="0"/>
                <w:sz w:val="24"/>
                <w:szCs w:val="24"/>
                <w:lang w:eastAsia="en-US"/>
              </w:rPr>
              <w:t>、</w:t>
            </w:r>
            <w:r w:rsidRPr="00B83E2E">
              <w:rPr>
                <w:rFonts w:ascii="Times New Roman" w:eastAsia="方正仿宋_GBK" w:hAnsi="Times New Roman" w:cs="Times New Roman"/>
                <w:kern w:val="0"/>
                <w:sz w:val="24"/>
                <w:szCs w:val="24"/>
                <w:lang w:eastAsia="en-US"/>
              </w:rPr>
              <w:t>6402</w:t>
            </w:r>
            <w:r w:rsidRPr="00B83E2E">
              <w:rPr>
                <w:rFonts w:ascii="Times New Roman" w:eastAsia="方正仿宋_GBK" w:hAnsi="Times New Roman" w:cs="Times New Roman"/>
                <w:kern w:val="0"/>
                <w:sz w:val="24"/>
                <w:szCs w:val="24"/>
                <w:lang w:eastAsia="en-US"/>
              </w:rPr>
              <w:t>、</w:t>
            </w:r>
            <w:r w:rsidRPr="00B83E2E">
              <w:rPr>
                <w:rFonts w:ascii="Times New Roman" w:eastAsia="方正仿宋_GBK" w:hAnsi="Times New Roman" w:cs="Times New Roman"/>
                <w:kern w:val="0"/>
                <w:sz w:val="24"/>
                <w:szCs w:val="24"/>
                <w:lang w:eastAsia="en-US"/>
              </w:rPr>
              <w:t>6403</w:t>
            </w:r>
            <w:r w:rsidRPr="00B83E2E">
              <w:rPr>
                <w:rFonts w:ascii="Times New Roman" w:eastAsia="方正仿宋_GBK" w:hAnsi="Times New Roman" w:cs="Times New Roman"/>
                <w:kern w:val="0"/>
                <w:sz w:val="24"/>
                <w:szCs w:val="24"/>
                <w:lang w:eastAsia="en-US"/>
              </w:rPr>
              <w:t>、</w:t>
            </w:r>
            <w:r w:rsidRPr="00B83E2E">
              <w:rPr>
                <w:rFonts w:ascii="Times New Roman" w:eastAsia="方正仿宋_GBK" w:hAnsi="Times New Roman" w:cs="Times New Roman"/>
                <w:kern w:val="0"/>
                <w:sz w:val="24"/>
                <w:szCs w:val="24"/>
                <w:lang w:eastAsia="en-US"/>
              </w:rPr>
              <w:t>6404</w:t>
            </w:r>
            <w:r w:rsidRPr="00B83E2E">
              <w:rPr>
                <w:rFonts w:ascii="Times New Roman" w:eastAsia="方正仿宋_GBK" w:hAnsi="Times New Roman" w:cs="Times New Roman"/>
                <w:kern w:val="0"/>
                <w:sz w:val="24"/>
                <w:szCs w:val="24"/>
                <w:lang w:eastAsia="en-US"/>
              </w:rPr>
              <w:t>、</w:t>
            </w:r>
            <w:r w:rsidRPr="00B83E2E">
              <w:rPr>
                <w:rFonts w:ascii="Times New Roman" w:eastAsia="方正仿宋_GBK" w:hAnsi="Times New Roman" w:cs="Times New Roman"/>
                <w:kern w:val="0"/>
                <w:sz w:val="24"/>
                <w:szCs w:val="24"/>
                <w:lang w:eastAsia="en-US"/>
              </w:rPr>
              <w:t>6405</w:t>
            </w:r>
            <w:r w:rsidRPr="00B83E2E">
              <w:rPr>
                <w:rFonts w:ascii="Times New Roman" w:eastAsia="方正仿宋_GBK" w:hAnsi="Times New Roman" w:cs="Times New Roman"/>
                <w:kern w:val="0"/>
                <w:sz w:val="24"/>
                <w:szCs w:val="24"/>
                <w:lang w:eastAsia="en-US"/>
              </w:rPr>
              <w:t>、</w:t>
            </w:r>
            <w:r w:rsidRPr="00B83E2E">
              <w:rPr>
                <w:rFonts w:ascii="Times New Roman" w:eastAsia="方正仿宋_GBK" w:hAnsi="Times New Roman" w:cs="Times New Roman"/>
                <w:kern w:val="0"/>
                <w:sz w:val="24"/>
                <w:szCs w:val="24"/>
                <w:lang w:eastAsia="en-US"/>
              </w:rPr>
              <w:t>6406</w:t>
            </w:r>
          </w:p>
        </w:tc>
        <w:tc>
          <w:tcPr>
            <w:tcW w:w="2041"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kern w:val="0"/>
                <w:sz w:val="24"/>
                <w:szCs w:val="24"/>
              </w:rPr>
            </w:pPr>
            <w:r w:rsidRPr="00B83E2E">
              <w:rPr>
                <w:rFonts w:ascii="方正仿宋_GBK" w:eastAsia="方正仿宋_GBK" w:hAnsi="Calibri" w:cs="华文仿宋" w:hint="eastAsia"/>
                <w:kern w:val="0"/>
                <w:sz w:val="24"/>
                <w:szCs w:val="24"/>
              </w:rPr>
              <w:t>鞋靴、护腿和类似品及其零件</w:t>
            </w:r>
          </w:p>
        </w:tc>
        <w:tc>
          <w:tcPr>
            <w:tcW w:w="2018"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iCs/>
                <w:kern w:val="0"/>
                <w:sz w:val="24"/>
                <w:szCs w:val="24"/>
              </w:rPr>
            </w:pPr>
            <w:r w:rsidRPr="00B83E2E">
              <w:rPr>
                <w:rFonts w:ascii="方正仿宋_GBK" w:eastAsia="方正仿宋_GBK" w:hAnsi="Calibri" w:cs="华文仿宋" w:hint="eastAsia"/>
                <w:bCs/>
                <w:iCs/>
                <w:kern w:val="0"/>
                <w:sz w:val="24"/>
                <w:szCs w:val="24"/>
                <w:lang w:eastAsia="ko-KR"/>
              </w:rPr>
              <w:t>品目改变</w:t>
            </w:r>
          </w:p>
        </w:tc>
      </w:tr>
      <w:tr w:rsidR="00B83E2E" w:rsidRPr="00B83E2E" w:rsidTr="00424C61">
        <w:trPr>
          <w:trHeight w:val="1026"/>
        </w:trPr>
        <w:tc>
          <w:tcPr>
            <w:tcW w:w="5030"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Times New Roman" w:eastAsia="方正仿宋_GBK" w:hAnsi="Times New Roman" w:cs="Times New Roman"/>
                <w:kern w:val="0"/>
                <w:sz w:val="24"/>
                <w:szCs w:val="24"/>
                <w:lang w:eastAsia="ko-KR"/>
              </w:rPr>
            </w:pPr>
            <w:r w:rsidRPr="00B83E2E">
              <w:rPr>
                <w:rFonts w:ascii="Times New Roman" w:eastAsia="方正仿宋_GBK" w:hAnsi="Times New Roman" w:cs="Times New Roman"/>
                <w:kern w:val="0"/>
                <w:sz w:val="24"/>
                <w:szCs w:val="24"/>
                <w:lang w:eastAsia="ko-KR"/>
              </w:rPr>
              <w:t>6801</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6802</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6803</w:t>
            </w:r>
          </w:p>
        </w:tc>
        <w:tc>
          <w:tcPr>
            <w:tcW w:w="2041"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kern w:val="0"/>
                <w:sz w:val="24"/>
                <w:szCs w:val="24"/>
              </w:rPr>
            </w:pPr>
            <w:r w:rsidRPr="00B83E2E">
              <w:rPr>
                <w:rFonts w:ascii="方正仿宋_GBK" w:eastAsia="方正仿宋_GBK" w:hAnsi="Calibri" w:cs="华文仿宋" w:hint="eastAsia"/>
                <w:kern w:val="0"/>
                <w:sz w:val="24"/>
                <w:szCs w:val="24"/>
              </w:rPr>
              <w:t>石料、石膏、水泥、石棉、云母及类似材料的制品</w:t>
            </w:r>
          </w:p>
        </w:tc>
        <w:tc>
          <w:tcPr>
            <w:tcW w:w="2018"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iCs/>
                <w:kern w:val="0"/>
                <w:sz w:val="24"/>
                <w:szCs w:val="24"/>
              </w:rPr>
            </w:pPr>
            <w:r w:rsidRPr="00B83E2E">
              <w:rPr>
                <w:rFonts w:ascii="方正仿宋_GBK" w:eastAsia="方正仿宋_GBK" w:hAnsi="Calibri" w:cs="华文仿宋" w:hint="eastAsia"/>
                <w:bCs/>
                <w:iCs/>
                <w:kern w:val="0"/>
                <w:sz w:val="24"/>
                <w:szCs w:val="24"/>
                <w:lang w:eastAsia="ko-KR"/>
              </w:rPr>
              <w:t>品目改变</w:t>
            </w:r>
          </w:p>
        </w:tc>
      </w:tr>
      <w:tr w:rsidR="00B83E2E" w:rsidRPr="00B83E2E" w:rsidTr="00424C61">
        <w:trPr>
          <w:trHeight w:val="710"/>
        </w:trPr>
        <w:tc>
          <w:tcPr>
            <w:tcW w:w="5030"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Times New Roman" w:eastAsia="方正仿宋_GBK" w:hAnsi="Times New Roman" w:cs="Times New Roman"/>
                <w:kern w:val="0"/>
                <w:sz w:val="24"/>
                <w:szCs w:val="24"/>
                <w:lang w:eastAsia="ko-KR"/>
              </w:rPr>
            </w:pPr>
            <w:r w:rsidRPr="00B83E2E">
              <w:rPr>
                <w:rFonts w:ascii="Times New Roman" w:eastAsia="方正仿宋_GBK" w:hAnsi="Times New Roman" w:cs="Times New Roman"/>
                <w:kern w:val="0"/>
                <w:sz w:val="24"/>
                <w:szCs w:val="24"/>
                <w:lang w:eastAsia="ko-KR"/>
              </w:rPr>
              <w:t>7201</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7202</w:t>
            </w:r>
            <w:r w:rsidRPr="00B83E2E">
              <w:rPr>
                <w:rFonts w:ascii="Times New Roman" w:eastAsia="方正仿宋_GBK" w:hAnsi="Times New Roman" w:cs="Times New Roman"/>
                <w:kern w:val="0"/>
                <w:sz w:val="24"/>
                <w:szCs w:val="24"/>
              </w:rPr>
              <w:t>、</w:t>
            </w:r>
            <w:r w:rsidRPr="00B83E2E">
              <w:rPr>
                <w:rFonts w:ascii="Times New Roman" w:eastAsia="方正仿宋_GBK" w:hAnsi="Times New Roman" w:cs="Times New Roman"/>
                <w:kern w:val="0"/>
                <w:sz w:val="24"/>
                <w:szCs w:val="24"/>
                <w:lang w:eastAsia="ko-KR"/>
              </w:rPr>
              <w:t>7203</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7204</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7205</w:t>
            </w:r>
            <w:r w:rsidRPr="00B83E2E">
              <w:rPr>
                <w:rFonts w:ascii="Times New Roman" w:eastAsia="方正仿宋_GBK" w:hAnsi="Times New Roman" w:cs="Times New Roman"/>
                <w:kern w:val="0"/>
                <w:sz w:val="24"/>
                <w:szCs w:val="24"/>
              </w:rPr>
              <w:t>、</w:t>
            </w:r>
            <w:r w:rsidRPr="00B83E2E">
              <w:rPr>
                <w:rFonts w:ascii="Times New Roman" w:eastAsia="方正仿宋_GBK" w:hAnsi="Times New Roman" w:cs="Times New Roman"/>
                <w:kern w:val="0"/>
                <w:sz w:val="24"/>
                <w:szCs w:val="24"/>
                <w:lang w:eastAsia="ko-KR"/>
              </w:rPr>
              <w:t>7206</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7218</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7224</w:t>
            </w:r>
          </w:p>
        </w:tc>
        <w:tc>
          <w:tcPr>
            <w:tcW w:w="2041"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kern w:val="0"/>
                <w:sz w:val="24"/>
                <w:szCs w:val="24"/>
              </w:rPr>
            </w:pPr>
            <w:r w:rsidRPr="00B83E2E">
              <w:rPr>
                <w:rFonts w:ascii="方正仿宋_GBK" w:eastAsia="方正仿宋_GBK" w:hAnsi="Calibri" w:cs="华文仿宋" w:hint="eastAsia"/>
                <w:kern w:val="0"/>
                <w:sz w:val="24"/>
                <w:szCs w:val="24"/>
              </w:rPr>
              <w:t>钢铁</w:t>
            </w:r>
          </w:p>
          <w:p w:rsidR="00B83E2E" w:rsidRPr="00B83E2E" w:rsidRDefault="00B83E2E" w:rsidP="00424C61">
            <w:pPr>
              <w:widowControl/>
              <w:snapToGrid w:val="0"/>
              <w:jc w:val="left"/>
              <w:rPr>
                <w:rFonts w:ascii="方正仿宋_GBK" w:eastAsia="方正仿宋_GBK" w:hAnsi="Calibri" w:cs="华文仿宋"/>
                <w:kern w:val="0"/>
                <w:sz w:val="24"/>
                <w:szCs w:val="24"/>
                <w:lang w:eastAsia="ko-KR"/>
              </w:rPr>
            </w:pPr>
          </w:p>
        </w:tc>
        <w:tc>
          <w:tcPr>
            <w:tcW w:w="2018"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iCs/>
                <w:kern w:val="0"/>
                <w:sz w:val="24"/>
                <w:szCs w:val="24"/>
              </w:rPr>
            </w:pPr>
            <w:r w:rsidRPr="00B83E2E">
              <w:rPr>
                <w:rFonts w:ascii="方正仿宋_GBK" w:eastAsia="方正仿宋_GBK" w:hAnsi="Calibri" w:cs="华文仿宋" w:hint="eastAsia"/>
                <w:bCs/>
                <w:iCs/>
                <w:kern w:val="0"/>
                <w:sz w:val="24"/>
                <w:szCs w:val="24"/>
                <w:lang w:eastAsia="ko-KR"/>
              </w:rPr>
              <w:t>品目改变</w:t>
            </w:r>
          </w:p>
        </w:tc>
      </w:tr>
      <w:tr w:rsidR="00B83E2E" w:rsidRPr="00B83E2E" w:rsidTr="00424C61">
        <w:trPr>
          <w:trHeight w:val="1385"/>
        </w:trPr>
        <w:tc>
          <w:tcPr>
            <w:tcW w:w="5030" w:type="dxa"/>
            <w:tcBorders>
              <w:top w:val="single" w:sz="4" w:space="0" w:color="auto"/>
              <w:left w:val="single" w:sz="4" w:space="0" w:color="auto"/>
              <w:bottom w:val="single" w:sz="4" w:space="0" w:color="auto"/>
              <w:right w:val="single" w:sz="4" w:space="0" w:color="auto"/>
            </w:tcBorders>
          </w:tcPr>
          <w:p w:rsidR="00B83E2E" w:rsidRPr="00B83E2E" w:rsidRDefault="00B83E2E" w:rsidP="00B83E2E">
            <w:pPr>
              <w:widowControl/>
              <w:snapToGrid w:val="0"/>
              <w:ind w:leftChars="-8" w:hangingChars="7" w:hanging="17"/>
              <w:jc w:val="left"/>
              <w:rPr>
                <w:rFonts w:ascii="Times New Roman" w:eastAsia="方正仿宋_GBK" w:hAnsi="Times New Roman" w:cs="Times New Roman"/>
                <w:kern w:val="0"/>
                <w:sz w:val="24"/>
                <w:szCs w:val="24"/>
              </w:rPr>
            </w:pPr>
            <w:r w:rsidRPr="00B83E2E">
              <w:rPr>
                <w:rFonts w:ascii="Times New Roman" w:eastAsia="方正仿宋_GBK" w:hAnsi="Times New Roman" w:cs="Times New Roman"/>
                <w:kern w:val="0"/>
                <w:sz w:val="24"/>
                <w:szCs w:val="24"/>
                <w:lang w:eastAsia="ko-KR"/>
              </w:rPr>
              <w:t>7307</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7308</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7309</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7310</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7311</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7312</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7313</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7314</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7315</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7316</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 xml:space="preserve"> 7317</w:t>
            </w:r>
            <w:r w:rsidRPr="00B83E2E">
              <w:rPr>
                <w:rFonts w:ascii="Times New Roman" w:eastAsia="方正仿宋_GBK" w:hAnsi="Times New Roman" w:cs="Times New Roman"/>
                <w:kern w:val="0"/>
                <w:sz w:val="24"/>
                <w:szCs w:val="24"/>
              </w:rPr>
              <w:t>、</w:t>
            </w:r>
            <w:r w:rsidRPr="00B83E2E">
              <w:rPr>
                <w:rFonts w:ascii="Times New Roman" w:eastAsia="方正仿宋_GBK" w:hAnsi="Times New Roman" w:cs="Times New Roman"/>
                <w:kern w:val="0"/>
                <w:sz w:val="24"/>
                <w:szCs w:val="24"/>
                <w:lang w:eastAsia="ko-KR"/>
              </w:rPr>
              <w:t>7318</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7319</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7320</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7321</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 xml:space="preserve"> 7322</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7323</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7324</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7325</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7326</w:t>
            </w:r>
          </w:p>
        </w:tc>
        <w:tc>
          <w:tcPr>
            <w:tcW w:w="2041"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kern w:val="0"/>
                <w:sz w:val="24"/>
                <w:szCs w:val="24"/>
              </w:rPr>
            </w:pPr>
            <w:r w:rsidRPr="00B83E2E">
              <w:rPr>
                <w:rFonts w:ascii="方正仿宋_GBK" w:eastAsia="方正仿宋_GBK" w:hAnsi="Calibri" w:cs="华文仿宋" w:hint="eastAsia"/>
                <w:kern w:val="0"/>
                <w:sz w:val="24"/>
                <w:szCs w:val="24"/>
              </w:rPr>
              <w:t>钢铁制品</w:t>
            </w:r>
          </w:p>
        </w:tc>
        <w:tc>
          <w:tcPr>
            <w:tcW w:w="2018"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iCs/>
                <w:kern w:val="0"/>
                <w:sz w:val="24"/>
                <w:szCs w:val="24"/>
              </w:rPr>
            </w:pPr>
            <w:r w:rsidRPr="00B83E2E">
              <w:rPr>
                <w:rFonts w:ascii="方正仿宋_GBK" w:eastAsia="方正仿宋_GBK" w:hAnsi="Calibri" w:cs="华文仿宋" w:hint="eastAsia"/>
                <w:bCs/>
                <w:iCs/>
                <w:kern w:val="0"/>
                <w:sz w:val="24"/>
                <w:szCs w:val="24"/>
                <w:lang w:eastAsia="ko-KR"/>
              </w:rPr>
              <w:t>品目改变</w:t>
            </w:r>
          </w:p>
        </w:tc>
      </w:tr>
      <w:tr w:rsidR="00B83E2E" w:rsidRPr="00B83E2E" w:rsidTr="00424C61">
        <w:trPr>
          <w:trHeight w:val="1155"/>
        </w:trPr>
        <w:tc>
          <w:tcPr>
            <w:tcW w:w="5030"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Times New Roman" w:eastAsia="方正仿宋_GBK" w:hAnsi="Times New Roman" w:cs="Times New Roman"/>
                <w:kern w:val="0"/>
                <w:sz w:val="24"/>
                <w:szCs w:val="24"/>
                <w:lang w:eastAsia="ko-KR"/>
              </w:rPr>
            </w:pPr>
            <w:r w:rsidRPr="00B83E2E">
              <w:rPr>
                <w:rFonts w:ascii="Times New Roman" w:eastAsia="方正仿宋_GBK" w:hAnsi="Times New Roman" w:cs="Times New Roman"/>
                <w:kern w:val="0"/>
                <w:sz w:val="24"/>
                <w:szCs w:val="24"/>
                <w:lang w:eastAsia="ko-KR"/>
              </w:rPr>
              <w:t>7401</w:t>
            </w:r>
            <w:r w:rsidRPr="00B83E2E">
              <w:rPr>
                <w:rFonts w:ascii="Times New Roman" w:eastAsia="方正仿宋_GBK" w:hAnsi="Times New Roman" w:cs="Times New Roman"/>
                <w:kern w:val="0"/>
                <w:sz w:val="24"/>
                <w:szCs w:val="24"/>
              </w:rPr>
              <w:t>、</w:t>
            </w:r>
            <w:r w:rsidRPr="00B83E2E">
              <w:rPr>
                <w:rFonts w:ascii="Times New Roman" w:eastAsia="方正仿宋_GBK" w:hAnsi="Times New Roman" w:cs="Times New Roman"/>
                <w:kern w:val="0"/>
                <w:sz w:val="24"/>
                <w:szCs w:val="24"/>
                <w:lang w:eastAsia="ko-KR"/>
              </w:rPr>
              <w:t>7402</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7403</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7404</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7405</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rPr>
              <w:t xml:space="preserve"> </w:t>
            </w:r>
            <w:r w:rsidRPr="00B83E2E">
              <w:rPr>
                <w:rFonts w:ascii="Times New Roman" w:eastAsia="方正仿宋_GBK" w:hAnsi="Times New Roman" w:cs="Times New Roman"/>
                <w:kern w:val="0"/>
                <w:sz w:val="24"/>
                <w:szCs w:val="24"/>
                <w:lang w:eastAsia="ko-KR"/>
              </w:rPr>
              <w:t>7406</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7407</w:t>
            </w:r>
            <w:r w:rsidRPr="00B83E2E">
              <w:rPr>
                <w:rFonts w:ascii="Times New Roman" w:eastAsia="方正仿宋_GBK" w:hAnsi="Times New Roman" w:cs="Times New Roman"/>
                <w:kern w:val="0"/>
                <w:sz w:val="24"/>
                <w:szCs w:val="24"/>
              </w:rPr>
              <w:t>、</w:t>
            </w:r>
            <w:r w:rsidRPr="00B83E2E">
              <w:rPr>
                <w:rFonts w:ascii="Times New Roman" w:eastAsia="方正仿宋_GBK" w:hAnsi="Times New Roman" w:cs="Times New Roman"/>
                <w:kern w:val="0"/>
                <w:sz w:val="24"/>
                <w:szCs w:val="24"/>
                <w:lang w:eastAsia="ko-KR"/>
              </w:rPr>
              <w:t>7408</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7409</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7410</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7411</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7412</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7413</w:t>
            </w:r>
            <w:r w:rsidRPr="00B83E2E">
              <w:rPr>
                <w:rFonts w:ascii="Times New Roman" w:eastAsia="方正仿宋_GBK" w:hAnsi="Times New Roman" w:cs="Times New Roman"/>
                <w:kern w:val="0"/>
                <w:sz w:val="24"/>
                <w:szCs w:val="24"/>
              </w:rPr>
              <w:t>、</w:t>
            </w:r>
            <w:r w:rsidRPr="00B83E2E">
              <w:rPr>
                <w:rFonts w:ascii="Times New Roman" w:eastAsia="方正仿宋_GBK" w:hAnsi="Times New Roman" w:cs="Times New Roman"/>
                <w:kern w:val="0"/>
                <w:sz w:val="24"/>
                <w:szCs w:val="24"/>
                <w:lang w:eastAsia="ko-KR"/>
              </w:rPr>
              <w:t>7415</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7418</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7419</w:t>
            </w:r>
          </w:p>
        </w:tc>
        <w:tc>
          <w:tcPr>
            <w:tcW w:w="2041"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kern w:val="0"/>
                <w:sz w:val="24"/>
                <w:szCs w:val="24"/>
              </w:rPr>
            </w:pPr>
            <w:r w:rsidRPr="00B83E2E">
              <w:rPr>
                <w:rFonts w:ascii="方正仿宋_GBK" w:eastAsia="方正仿宋_GBK" w:hAnsi="Calibri" w:cs="华文仿宋" w:hint="eastAsia"/>
                <w:kern w:val="0"/>
                <w:sz w:val="24"/>
                <w:szCs w:val="24"/>
              </w:rPr>
              <w:t>铜及其制品</w:t>
            </w:r>
          </w:p>
          <w:p w:rsidR="00B83E2E" w:rsidRPr="00B83E2E" w:rsidRDefault="00B83E2E" w:rsidP="00424C61">
            <w:pPr>
              <w:widowControl/>
              <w:snapToGrid w:val="0"/>
              <w:jc w:val="left"/>
              <w:rPr>
                <w:rFonts w:ascii="方正仿宋_GBK" w:eastAsia="方正仿宋_GBK" w:hAnsi="Calibri" w:cs="华文仿宋"/>
                <w:kern w:val="0"/>
                <w:sz w:val="24"/>
                <w:szCs w:val="24"/>
                <w:lang w:eastAsia="ko-KR"/>
              </w:rPr>
            </w:pPr>
          </w:p>
        </w:tc>
        <w:tc>
          <w:tcPr>
            <w:tcW w:w="2018"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iCs/>
                <w:kern w:val="0"/>
                <w:sz w:val="24"/>
                <w:szCs w:val="24"/>
              </w:rPr>
            </w:pPr>
            <w:r w:rsidRPr="00B83E2E">
              <w:rPr>
                <w:rFonts w:ascii="方正仿宋_GBK" w:eastAsia="方正仿宋_GBK" w:hAnsi="Calibri" w:cs="华文仿宋" w:hint="eastAsia"/>
                <w:bCs/>
                <w:iCs/>
                <w:kern w:val="0"/>
                <w:sz w:val="24"/>
                <w:szCs w:val="24"/>
                <w:lang w:eastAsia="ko-KR"/>
              </w:rPr>
              <w:t>品目改变</w:t>
            </w:r>
          </w:p>
        </w:tc>
      </w:tr>
      <w:tr w:rsidR="00B83E2E" w:rsidRPr="00B83E2E" w:rsidTr="00424C61">
        <w:trPr>
          <w:trHeight w:val="515"/>
        </w:trPr>
        <w:tc>
          <w:tcPr>
            <w:tcW w:w="5030"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Times New Roman" w:eastAsia="方正仿宋_GBK" w:hAnsi="Times New Roman" w:cs="Times New Roman"/>
                <w:kern w:val="0"/>
                <w:sz w:val="24"/>
                <w:szCs w:val="24"/>
                <w:lang w:eastAsia="ko-KR"/>
              </w:rPr>
            </w:pPr>
            <w:r w:rsidRPr="00B83E2E">
              <w:rPr>
                <w:rFonts w:ascii="Times New Roman" w:eastAsia="方正仿宋_GBK" w:hAnsi="Times New Roman" w:cs="Times New Roman"/>
                <w:kern w:val="0"/>
                <w:sz w:val="24"/>
                <w:szCs w:val="24"/>
                <w:lang w:eastAsia="ko-KR"/>
              </w:rPr>
              <w:t>7501</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7502</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7503</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7504</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7505</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7506</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7507</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7508</w:t>
            </w:r>
          </w:p>
        </w:tc>
        <w:tc>
          <w:tcPr>
            <w:tcW w:w="2041"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kern w:val="0"/>
                <w:sz w:val="24"/>
                <w:szCs w:val="24"/>
              </w:rPr>
            </w:pPr>
            <w:r w:rsidRPr="00B83E2E">
              <w:rPr>
                <w:rFonts w:ascii="方正仿宋_GBK" w:eastAsia="方正仿宋_GBK" w:hAnsi="Calibri" w:cs="华文仿宋" w:hint="eastAsia"/>
                <w:kern w:val="0"/>
                <w:sz w:val="24"/>
                <w:szCs w:val="24"/>
              </w:rPr>
              <w:t>镍及其制品</w:t>
            </w:r>
          </w:p>
        </w:tc>
        <w:tc>
          <w:tcPr>
            <w:tcW w:w="2018"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iCs/>
                <w:kern w:val="0"/>
                <w:sz w:val="24"/>
                <w:szCs w:val="24"/>
              </w:rPr>
            </w:pPr>
            <w:r w:rsidRPr="00B83E2E">
              <w:rPr>
                <w:rFonts w:ascii="方正仿宋_GBK" w:eastAsia="方正仿宋_GBK" w:hAnsi="Calibri" w:cs="华文仿宋" w:hint="eastAsia"/>
                <w:bCs/>
                <w:iCs/>
                <w:kern w:val="0"/>
                <w:sz w:val="24"/>
                <w:szCs w:val="24"/>
                <w:lang w:eastAsia="ko-KR"/>
              </w:rPr>
              <w:t>品目改变</w:t>
            </w:r>
          </w:p>
        </w:tc>
      </w:tr>
      <w:tr w:rsidR="00B83E2E" w:rsidRPr="00B83E2E" w:rsidTr="00424C61">
        <w:trPr>
          <w:trHeight w:val="1044"/>
        </w:trPr>
        <w:tc>
          <w:tcPr>
            <w:tcW w:w="5030"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Times New Roman" w:eastAsia="方正仿宋_GBK" w:hAnsi="Times New Roman" w:cs="Times New Roman"/>
                <w:kern w:val="0"/>
                <w:sz w:val="24"/>
                <w:szCs w:val="24"/>
                <w:lang w:eastAsia="ko-KR"/>
              </w:rPr>
            </w:pPr>
            <w:r w:rsidRPr="00B83E2E">
              <w:rPr>
                <w:rFonts w:ascii="Times New Roman" w:eastAsia="方正仿宋_GBK" w:hAnsi="Times New Roman" w:cs="Times New Roman"/>
                <w:kern w:val="0"/>
                <w:sz w:val="24"/>
                <w:szCs w:val="24"/>
                <w:lang w:eastAsia="ko-KR"/>
              </w:rPr>
              <w:t>7601</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7602</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7603</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7604</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7605</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7606</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7607</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7608</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7609</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7610</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rPr>
              <w:t xml:space="preserve"> </w:t>
            </w:r>
            <w:r w:rsidRPr="00B83E2E">
              <w:rPr>
                <w:rFonts w:ascii="Times New Roman" w:eastAsia="方正仿宋_GBK" w:hAnsi="Times New Roman" w:cs="Times New Roman"/>
                <w:kern w:val="0"/>
                <w:sz w:val="24"/>
                <w:szCs w:val="24"/>
                <w:lang w:eastAsia="ko-KR"/>
              </w:rPr>
              <w:t>7611</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7612</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7613</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7614</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7615</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7616</w:t>
            </w:r>
          </w:p>
        </w:tc>
        <w:tc>
          <w:tcPr>
            <w:tcW w:w="2041"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kern w:val="0"/>
                <w:sz w:val="24"/>
                <w:szCs w:val="24"/>
              </w:rPr>
            </w:pPr>
            <w:r w:rsidRPr="00B83E2E">
              <w:rPr>
                <w:rFonts w:ascii="方正仿宋_GBK" w:eastAsia="方正仿宋_GBK" w:hAnsi="Calibri" w:cs="华文仿宋" w:hint="eastAsia"/>
                <w:kern w:val="0"/>
                <w:sz w:val="24"/>
                <w:szCs w:val="24"/>
              </w:rPr>
              <w:t>铝及其制品</w:t>
            </w:r>
          </w:p>
        </w:tc>
        <w:tc>
          <w:tcPr>
            <w:tcW w:w="2018"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iCs/>
                <w:kern w:val="0"/>
                <w:sz w:val="24"/>
                <w:szCs w:val="24"/>
              </w:rPr>
            </w:pPr>
            <w:r w:rsidRPr="00B83E2E">
              <w:rPr>
                <w:rFonts w:ascii="方正仿宋_GBK" w:eastAsia="方正仿宋_GBK" w:hAnsi="Calibri" w:cs="华文仿宋" w:hint="eastAsia"/>
                <w:bCs/>
                <w:iCs/>
                <w:kern w:val="0"/>
                <w:sz w:val="24"/>
                <w:szCs w:val="24"/>
                <w:lang w:eastAsia="ko-KR"/>
              </w:rPr>
              <w:t>品目改变</w:t>
            </w:r>
          </w:p>
        </w:tc>
      </w:tr>
      <w:tr w:rsidR="00B83E2E" w:rsidRPr="00B83E2E" w:rsidTr="00424C61">
        <w:trPr>
          <w:trHeight w:val="624"/>
        </w:trPr>
        <w:tc>
          <w:tcPr>
            <w:tcW w:w="5030"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Times New Roman" w:eastAsia="方正仿宋_GBK" w:hAnsi="Times New Roman" w:cs="Times New Roman"/>
                <w:kern w:val="0"/>
                <w:sz w:val="24"/>
                <w:szCs w:val="24"/>
                <w:lang w:eastAsia="ko-KR"/>
              </w:rPr>
            </w:pPr>
            <w:r w:rsidRPr="00B83E2E">
              <w:rPr>
                <w:rFonts w:ascii="Times New Roman" w:eastAsia="方正仿宋_GBK" w:hAnsi="Times New Roman" w:cs="Times New Roman"/>
                <w:kern w:val="0"/>
                <w:sz w:val="24"/>
                <w:szCs w:val="24"/>
                <w:lang w:eastAsia="ko-KR"/>
              </w:rPr>
              <w:t>7801</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7802</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7804</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7806</w:t>
            </w:r>
          </w:p>
        </w:tc>
        <w:tc>
          <w:tcPr>
            <w:tcW w:w="2041"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kern w:val="0"/>
                <w:sz w:val="24"/>
                <w:szCs w:val="24"/>
              </w:rPr>
            </w:pPr>
            <w:r w:rsidRPr="00B83E2E">
              <w:rPr>
                <w:rFonts w:ascii="方正仿宋_GBK" w:eastAsia="方正仿宋_GBK" w:hAnsi="Calibri" w:cs="华文仿宋" w:hint="eastAsia"/>
                <w:kern w:val="0"/>
                <w:sz w:val="24"/>
                <w:szCs w:val="24"/>
              </w:rPr>
              <w:t>铅及其制品</w:t>
            </w:r>
          </w:p>
        </w:tc>
        <w:tc>
          <w:tcPr>
            <w:tcW w:w="2018"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iCs/>
                <w:kern w:val="0"/>
                <w:sz w:val="24"/>
                <w:szCs w:val="24"/>
              </w:rPr>
            </w:pPr>
            <w:r w:rsidRPr="00B83E2E">
              <w:rPr>
                <w:rFonts w:ascii="方正仿宋_GBK" w:eastAsia="方正仿宋_GBK" w:hAnsi="Calibri" w:cs="华文仿宋" w:hint="eastAsia"/>
                <w:bCs/>
                <w:iCs/>
                <w:kern w:val="0"/>
                <w:sz w:val="24"/>
                <w:szCs w:val="24"/>
                <w:lang w:eastAsia="ko-KR"/>
              </w:rPr>
              <w:t>品目改变</w:t>
            </w:r>
          </w:p>
        </w:tc>
      </w:tr>
      <w:tr w:rsidR="00B83E2E" w:rsidRPr="00B83E2E" w:rsidTr="00424C61">
        <w:trPr>
          <w:trHeight w:val="613"/>
        </w:trPr>
        <w:tc>
          <w:tcPr>
            <w:tcW w:w="5030"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Times New Roman" w:eastAsia="方正仿宋_GBK" w:hAnsi="Times New Roman" w:cs="Times New Roman"/>
                <w:kern w:val="0"/>
                <w:sz w:val="24"/>
                <w:szCs w:val="24"/>
                <w:lang w:eastAsia="ko-KR"/>
              </w:rPr>
            </w:pPr>
            <w:r w:rsidRPr="00B83E2E">
              <w:rPr>
                <w:rFonts w:ascii="Times New Roman" w:eastAsia="方正仿宋_GBK" w:hAnsi="Times New Roman" w:cs="Times New Roman"/>
                <w:kern w:val="0"/>
                <w:sz w:val="24"/>
                <w:szCs w:val="24"/>
                <w:lang w:eastAsia="ko-KR"/>
              </w:rPr>
              <w:t>7901</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7902</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7903</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7904</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7905</w:t>
            </w:r>
            <w:r w:rsidRPr="00B83E2E">
              <w:rPr>
                <w:rFonts w:ascii="Times New Roman" w:eastAsia="方正仿宋_GBK" w:hAnsi="Times New Roman" w:cs="Times New Roman"/>
                <w:kern w:val="0"/>
                <w:sz w:val="24"/>
                <w:szCs w:val="24"/>
              </w:rPr>
              <w:t>、</w:t>
            </w:r>
            <w:r w:rsidRPr="00B83E2E">
              <w:rPr>
                <w:rFonts w:ascii="Times New Roman" w:eastAsia="方正仿宋_GBK" w:hAnsi="Times New Roman" w:cs="Times New Roman"/>
                <w:kern w:val="0"/>
                <w:sz w:val="24"/>
                <w:szCs w:val="24"/>
                <w:lang w:eastAsia="ko-KR"/>
              </w:rPr>
              <w:t>7907</w:t>
            </w:r>
          </w:p>
        </w:tc>
        <w:tc>
          <w:tcPr>
            <w:tcW w:w="2041"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kern w:val="0"/>
                <w:sz w:val="24"/>
                <w:szCs w:val="24"/>
              </w:rPr>
            </w:pPr>
            <w:r w:rsidRPr="00B83E2E">
              <w:rPr>
                <w:rFonts w:ascii="方正仿宋_GBK" w:eastAsia="方正仿宋_GBK" w:hAnsi="Calibri" w:cs="华文仿宋" w:hint="eastAsia"/>
                <w:kern w:val="0"/>
                <w:sz w:val="24"/>
                <w:szCs w:val="24"/>
              </w:rPr>
              <w:t>锌及其制品</w:t>
            </w:r>
          </w:p>
        </w:tc>
        <w:tc>
          <w:tcPr>
            <w:tcW w:w="2018"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iCs/>
                <w:kern w:val="0"/>
                <w:sz w:val="24"/>
                <w:szCs w:val="24"/>
              </w:rPr>
            </w:pPr>
            <w:r w:rsidRPr="00B83E2E">
              <w:rPr>
                <w:rFonts w:ascii="方正仿宋_GBK" w:eastAsia="方正仿宋_GBK" w:hAnsi="Calibri" w:cs="华文仿宋" w:hint="eastAsia"/>
                <w:bCs/>
                <w:iCs/>
                <w:kern w:val="0"/>
                <w:sz w:val="24"/>
                <w:szCs w:val="24"/>
                <w:lang w:eastAsia="ko-KR"/>
              </w:rPr>
              <w:t>品目改变</w:t>
            </w:r>
          </w:p>
        </w:tc>
      </w:tr>
      <w:tr w:rsidR="00B83E2E" w:rsidRPr="00B83E2E" w:rsidTr="00424C61">
        <w:trPr>
          <w:trHeight w:val="701"/>
        </w:trPr>
        <w:tc>
          <w:tcPr>
            <w:tcW w:w="5030"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Times New Roman" w:eastAsia="方正仿宋_GBK" w:hAnsi="Times New Roman" w:cs="Times New Roman"/>
                <w:kern w:val="0"/>
                <w:sz w:val="24"/>
                <w:szCs w:val="24"/>
                <w:lang w:eastAsia="ko-KR"/>
              </w:rPr>
            </w:pPr>
            <w:r w:rsidRPr="00B83E2E">
              <w:rPr>
                <w:rFonts w:ascii="Times New Roman" w:eastAsia="方正仿宋_GBK" w:hAnsi="Times New Roman" w:cs="Times New Roman"/>
                <w:kern w:val="0"/>
                <w:sz w:val="24"/>
                <w:szCs w:val="24"/>
                <w:lang w:eastAsia="ko-KR"/>
              </w:rPr>
              <w:t>8001</w:t>
            </w:r>
            <w:r w:rsidRPr="00B83E2E">
              <w:rPr>
                <w:rFonts w:ascii="Times New Roman" w:eastAsia="方正仿宋_GBK" w:hAnsi="Times New Roman" w:cs="Times New Roman"/>
                <w:kern w:val="0"/>
                <w:sz w:val="24"/>
                <w:szCs w:val="24"/>
              </w:rPr>
              <w:t>、</w:t>
            </w:r>
            <w:r w:rsidRPr="00B83E2E">
              <w:rPr>
                <w:rFonts w:ascii="Times New Roman" w:eastAsia="方正仿宋_GBK" w:hAnsi="Times New Roman" w:cs="Times New Roman"/>
                <w:kern w:val="0"/>
                <w:sz w:val="24"/>
                <w:szCs w:val="24"/>
                <w:lang w:eastAsia="ko-KR"/>
              </w:rPr>
              <w:t>8002</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8003</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8007</w:t>
            </w:r>
          </w:p>
        </w:tc>
        <w:tc>
          <w:tcPr>
            <w:tcW w:w="2041"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kern w:val="0"/>
                <w:sz w:val="24"/>
                <w:szCs w:val="24"/>
              </w:rPr>
            </w:pPr>
            <w:r w:rsidRPr="00B83E2E">
              <w:rPr>
                <w:rFonts w:ascii="方正仿宋_GBK" w:eastAsia="方正仿宋_GBK" w:hAnsi="Calibri" w:cs="华文仿宋" w:hint="eastAsia"/>
                <w:kern w:val="0"/>
                <w:sz w:val="24"/>
                <w:szCs w:val="24"/>
              </w:rPr>
              <w:t>锡及其制品</w:t>
            </w:r>
          </w:p>
        </w:tc>
        <w:tc>
          <w:tcPr>
            <w:tcW w:w="2018"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iCs/>
                <w:kern w:val="0"/>
                <w:sz w:val="24"/>
                <w:szCs w:val="24"/>
              </w:rPr>
            </w:pPr>
            <w:r w:rsidRPr="00B83E2E">
              <w:rPr>
                <w:rFonts w:ascii="方正仿宋_GBK" w:eastAsia="方正仿宋_GBK" w:hAnsi="Calibri" w:cs="华文仿宋" w:hint="eastAsia"/>
                <w:bCs/>
                <w:iCs/>
                <w:kern w:val="0"/>
                <w:sz w:val="24"/>
                <w:szCs w:val="24"/>
                <w:lang w:eastAsia="ko-KR"/>
              </w:rPr>
              <w:t>品目改变</w:t>
            </w:r>
          </w:p>
        </w:tc>
      </w:tr>
      <w:tr w:rsidR="00B83E2E" w:rsidRPr="00B83E2E" w:rsidTr="00424C61">
        <w:trPr>
          <w:trHeight w:val="701"/>
        </w:trPr>
        <w:tc>
          <w:tcPr>
            <w:tcW w:w="5030"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Times New Roman" w:eastAsia="方正仿宋_GBK" w:hAnsi="Times New Roman" w:cs="Times New Roman"/>
                <w:kern w:val="0"/>
                <w:sz w:val="24"/>
                <w:szCs w:val="24"/>
                <w:lang w:eastAsia="ko-KR"/>
              </w:rPr>
            </w:pPr>
            <w:r w:rsidRPr="00B83E2E">
              <w:rPr>
                <w:rFonts w:ascii="Times New Roman" w:eastAsia="方正仿宋_GBK" w:hAnsi="Times New Roman" w:cs="Times New Roman"/>
                <w:kern w:val="0"/>
                <w:sz w:val="24"/>
                <w:szCs w:val="24"/>
                <w:lang w:eastAsia="ko-KR"/>
              </w:rPr>
              <w:t>8536</w:t>
            </w:r>
          </w:p>
        </w:tc>
        <w:tc>
          <w:tcPr>
            <w:tcW w:w="2041"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kern w:val="0"/>
                <w:sz w:val="24"/>
                <w:szCs w:val="24"/>
                <w:lang w:eastAsia="ko-KR"/>
              </w:rPr>
            </w:pPr>
            <w:r w:rsidRPr="00B83E2E">
              <w:rPr>
                <w:rFonts w:ascii="方正仿宋_GBK" w:eastAsia="方正仿宋_GBK" w:hAnsi="Calibri" w:cs="华文仿宋" w:hint="eastAsia"/>
                <w:kern w:val="0"/>
                <w:sz w:val="24"/>
                <w:szCs w:val="24"/>
                <w:lang w:eastAsia="ko-KR"/>
              </w:rPr>
              <w:t>电机电器设备及其零件</w:t>
            </w:r>
          </w:p>
        </w:tc>
        <w:tc>
          <w:tcPr>
            <w:tcW w:w="2018"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kern w:val="0"/>
                <w:sz w:val="24"/>
                <w:szCs w:val="24"/>
                <w:lang w:eastAsia="ko-KR"/>
              </w:rPr>
            </w:pPr>
            <w:r w:rsidRPr="00B83E2E">
              <w:rPr>
                <w:rFonts w:ascii="方正仿宋_GBK" w:eastAsia="方正仿宋_GBK" w:hAnsi="Calibri" w:cs="华文仿宋" w:hint="eastAsia"/>
                <w:kern w:val="0"/>
                <w:sz w:val="24"/>
                <w:szCs w:val="24"/>
                <w:lang w:eastAsia="ko-KR"/>
              </w:rPr>
              <w:t>品目改变</w:t>
            </w:r>
          </w:p>
        </w:tc>
      </w:tr>
      <w:tr w:rsidR="00B83E2E" w:rsidRPr="00B83E2E" w:rsidTr="00424C61">
        <w:trPr>
          <w:trHeight w:val="701"/>
        </w:trPr>
        <w:tc>
          <w:tcPr>
            <w:tcW w:w="5030"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Times New Roman" w:eastAsia="方正仿宋_GBK" w:hAnsi="Times New Roman" w:cs="Times New Roman"/>
                <w:kern w:val="0"/>
                <w:sz w:val="24"/>
                <w:szCs w:val="24"/>
                <w:lang w:eastAsia="ko-KR"/>
              </w:rPr>
            </w:pPr>
            <w:r w:rsidRPr="00B83E2E">
              <w:rPr>
                <w:rFonts w:ascii="Times New Roman" w:eastAsia="方正仿宋_GBK" w:hAnsi="Times New Roman" w:cs="Times New Roman"/>
                <w:kern w:val="0"/>
                <w:sz w:val="24"/>
                <w:szCs w:val="24"/>
                <w:lang w:eastAsia="ko-KR"/>
              </w:rPr>
              <w:t>9619</w:t>
            </w:r>
            <w:r w:rsidRPr="00B83E2E">
              <w:rPr>
                <w:rFonts w:ascii="Times New Roman" w:eastAsia="方正仿宋_GBK" w:hAnsi="Times New Roman" w:cs="Times New Roman"/>
                <w:kern w:val="0"/>
                <w:sz w:val="24"/>
                <w:szCs w:val="24"/>
                <w:lang w:eastAsia="ko-KR"/>
              </w:rPr>
              <w:t>、</w:t>
            </w:r>
            <w:r w:rsidRPr="00B83E2E">
              <w:rPr>
                <w:rFonts w:ascii="Times New Roman" w:eastAsia="方正仿宋_GBK" w:hAnsi="Times New Roman" w:cs="Times New Roman"/>
                <w:kern w:val="0"/>
                <w:sz w:val="24"/>
                <w:szCs w:val="24"/>
                <w:lang w:eastAsia="ko-KR"/>
              </w:rPr>
              <w:t>9620</w:t>
            </w:r>
          </w:p>
        </w:tc>
        <w:tc>
          <w:tcPr>
            <w:tcW w:w="2041"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kern w:val="0"/>
                <w:sz w:val="24"/>
                <w:szCs w:val="24"/>
                <w:lang w:eastAsia="ko-KR"/>
              </w:rPr>
            </w:pPr>
            <w:r w:rsidRPr="00B83E2E">
              <w:rPr>
                <w:rFonts w:ascii="方正仿宋_GBK" w:eastAsia="方正仿宋_GBK" w:hAnsi="Calibri" w:cs="华文仿宋" w:hint="eastAsia"/>
                <w:kern w:val="0"/>
                <w:sz w:val="24"/>
                <w:szCs w:val="24"/>
                <w:lang w:eastAsia="ko-KR"/>
              </w:rPr>
              <w:t>杂项制品</w:t>
            </w:r>
          </w:p>
        </w:tc>
        <w:tc>
          <w:tcPr>
            <w:tcW w:w="2018" w:type="dxa"/>
            <w:tcBorders>
              <w:top w:val="single" w:sz="4" w:space="0" w:color="auto"/>
              <w:left w:val="single" w:sz="4" w:space="0" w:color="auto"/>
              <w:bottom w:val="single" w:sz="4" w:space="0" w:color="auto"/>
              <w:right w:val="single" w:sz="4" w:space="0" w:color="auto"/>
            </w:tcBorders>
          </w:tcPr>
          <w:p w:rsidR="00B83E2E" w:rsidRPr="00B83E2E" w:rsidRDefault="00B83E2E" w:rsidP="00424C61">
            <w:pPr>
              <w:widowControl/>
              <w:snapToGrid w:val="0"/>
              <w:jc w:val="left"/>
              <w:rPr>
                <w:rFonts w:ascii="方正仿宋_GBK" w:eastAsia="方正仿宋_GBK" w:hAnsi="Calibri" w:cs="华文仿宋"/>
                <w:kern w:val="0"/>
                <w:sz w:val="24"/>
                <w:szCs w:val="24"/>
                <w:lang w:eastAsia="ko-KR"/>
              </w:rPr>
            </w:pPr>
            <w:r w:rsidRPr="00B83E2E">
              <w:rPr>
                <w:rFonts w:ascii="方正仿宋_GBK" w:eastAsia="方正仿宋_GBK" w:hAnsi="Calibri" w:cs="华文仿宋" w:hint="eastAsia"/>
                <w:kern w:val="0"/>
                <w:sz w:val="24"/>
                <w:szCs w:val="24"/>
                <w:lang w:eastAsia="ko-KR"/>
              </w:rPr>
              <w:t>品目改变</w:t>
            </w:r>
          </w:p>
        </w:tc>
      </w:tr>
    </w:tbl>
    <w:p w:rsidR="007A4D1E" w:rsidRPr="00ED113E" w:rsidRDefault="007A4D1E" w:rsidP="007A4D1E">
      <w:pPr>
        <w:spacing w:line="320" w:lineRule="exact"/>
        <w:rPr>
          <w:rFonts w:ascii="黑体" w:eastAsia="黑体" w:hAnsi="黑体" w:cs="Times New Roman"/>
          <w:bCs/>
          <w:sz w:val="32"/>
          <w:szCs w:val="32"/>
        </w:rPr>
      </w:pPr>
      <w:r w:rsidRPr="00ED113E">
        <w:rPr>
          <w:rFonts w:ascii="黑体" w:eastAsia="黑体" w:hAnsi="黑体" w:cs="Times New Roman" w:hint="eastAsia"/>
          <w:bCs/>
          <w:sz w:val="32"/>
          <w:szCs w:val="32"/>
        </w:rPr>
        <w:lastRenderedPageBreak/>
        <w:t>附件</w:t>
      </w:r>
      <w:r w:rsidR="005D2A2E">
        <w:rPr>
          <w:rFonts w:ascii="黑体" w:eastAsia="黑体" w:hAnsi="黑体" w:cs="Times New Roman" w:hint="eastAsia"/>
          <w:bCs/>
          <w:sz w:val="32"/>
          <w:szCs w:val="32"/>
        </w:rPr>
        <w:t>3</w:t>
      </w:r>
    </w:p>
    <w:p w:rsidR="00ED113E" w:rsidRPr="00AE1224" w:rsidRDefault="000F5A29" w:rsidP="007A4D1E">
      <w:pPr>
        <w:spacing w:line="360" w:lineRule="auto"/>
        <w:jc w:val="center"/>
        <w:rPr>
          <w:rFonts w:ascii="方正小标宋简体" w:eastAsia="方正小标宋简体" w:hAnsi="楷体"/>
          <w:spacing w:val="-24"/>
          <w:sz w:val="44"/>
          <w:szCs w:val="44"/>
        </w:rPr>
      </w:pPr>
      <w:r>
        <w:rPr>
          <w:rFonts w:ascii="方正小标宋简体" w:eastAsia="方正小标宋简体" w:hint="eastAsia"/>
          <w:noProof/>
          <w:spacing w:val="-24"/>
          <w:sz w:val="44"/>
          <w:szCs w:val="44"/>
        </w:rPr>
        <w:drawing>
          <wp:anchor distT="0" distB="0" distL="114300" distR="114300" simplePos="0" relativeHeight="251731968" behindDoc="0" locked="0" layoutInCell="1" allowOverlap="1">
            <wp:simplePos x="0" y="0"/>
            <wp:positionH relativeFrom="column">
              <wp:posOffset>-264795</wp:posOffset>
            </wp:positionH>
            <wp:positionV relativeFrom="paragraph">
              <wp:posOffset>625475</wp:posOffset>
            </wp:positionV>
            <wp:extent cx="5562600" cy="7871460"/>
            <wp:effectExtent l="1905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正本_page_1.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62600" cy="7871460"/>
                    </a:xfrm>
                    <a:prstGeom prst="rect">
                      <a:avLst/>
                    </a:prstGeom>
                  </pic:spPr>
                </pic:pic>
              </a:graphicData>
            </a:graphic>
          </wp:anchor>
        </w:drawing>
      </w:r>
      <w:r w:rsidR="00ED113E" w:rsidRPr="00AE1224">
        <w:rPr>
          <w:rFonts w:ascii="方正小标宋简体" w:eastAsia="方正小标宋简体" w:hint="eastAsia"/>
          <w:spacing w:val="-24"/>
          <w:sz w:val="44"/>
          <w:szCs w:val="44"/>
        </w:rPr>
        <w:t>贸促会</w:t>
      </w:r>
      <w:r w:rsidR="00ED113E" w:rsidRPr="00AE1224">
        <w:rPr>
          <w:rFonts w:ascii="方正小标宋简体" w:eastAsia="方正小标宋简体" w:hAnsi="楷体" w:hint="eastAsia"/>
          <w:spacing w:val="-24"/>
          <w:sz w:val="44"/>
          <w:szCs w:val="44"/>
        </w:rPr>
        <w:t>亚太贸易协定原产地证书格式及背页</w:t>
      </w:r>
      <w:r w:rsidR="007A4D1E" w:rsidRPr="00AE1224">
        <w:rPr>
          <w:rFonts w:ascii="方正小标宋简体" w:eastAsia="方正小标宋简体" w:hAnsi="楷体" w:hint="eastAsia"/>
          <w:spacing w:val="-24"/>
          <w:sz w:val="44"/>
          <w:szCs w:val="44"/>
        </w:rPr>
        <w:t>说明</w:t>
      </w:r>
    </w:p>
    <w:p w:rsidR="007A4D1E" w:rsidRDefault="00AE1224" w:rsidP="00ED113E">
      <w:pPr>
        <w:rPr>
          <w:rFonts w:ascii="仿宋_GB2312" w:eastAsia="仿宋_GB2312" w:hAnsi="楷体"/>
          <w:sz w:val="32"/>
          <w:szCs w:val="32"/>
        </w:rPr>
      </w:pPr>
      <w:r w:rsidRPr="00AE1224">
        <w:rPr>
          <w:rFonts w:ascii="仿宋_GB2312" w:eastAsia="仿宋_GB2312" w:hAnsi="楷体"/>
          <w:noProof/>
          <w:sz w:val="32"/>
          <w:szCs w:val="32"/>
        </w:rPr>
        <w:lastRenderedPageBreak/>
        <w:drawing>
          <wp:anchor distT="0" distB="0" distL="114300" distR="114300" simplePos="0" relativeHeight="251730944" behindDoc="0" locked="0" layoutInCell="1" allowOverlap="1">
            <wp:simplePos x="0" y="0"/>
            <wp:positionH relativeFrom="column">
              <wp:posOffset>-226695</wp:posOffset>
            </wp:positionH>
            <wp:positionV relativeFrom="paragraph">
              <wp:posOffset>514985</wp:posOffset>
            </wp:positionV>
            <wp:extent cx="5842000" cy="8267700"/>
            <wp:effectExtent l="19050" t="0" r="635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副本_page_1.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42000" cy="8267700"/>
                    </a:xfrm>
                    <a:prstGeom prst="rect">
                      <a:avLst/>
                    </a:prstGeom>
                  </pic:spPr>
                </pic:pic>
              </a:graphicData>
            </a:graphic>
          </wp:anchor>
        </w:drawing>
      </w:r>
    </w:p>
    <w:p w:rsidR="007A4D1E" w:rsidRDefault="00AE1224" w:rsidP="00ED113E">
      <w:pPr>
        <w:rPr>
          <w:rFonts w:ascii="仿宋_GB2312" w:eastAsia="仿宋_GB2312" w:hAnsi="楷体"/>
          <w:sz w:val="32"/>
          <w:szCs w:val="32"/>
        </w:rPr>
      </w:pPr>
      <w:r w:rsidRPr="00AE1224">
        <w:rPr>
          <w:rFonts w:ascii="仿宋_GB2312" w:eastAsia="仿宋_GB2312" w:hAnsi="楷体" w:hint="eastAsia"/>
          <w:noProof/>
          <w:sz w:val="32"/>
          <w:szCs w:val="32"/>
        </w:rPr>
        <w:lastRenderedPageBreak/>
        <w:drawing>
          <wp:anchor distT="0" distB="0" distL="114300" distR="114300" simplePos="0" relativeHeight="251729920" behindDoc="0" locked="0" layoutInCell="1" allowOverlap="1">
            <wp:simplePos x="0" y="0"/>
            <wp:positionH relativeFrom="column">
              <wp:posOffset>-426720</wp:posOffset>
            </wp:positionH>
            <wp:positionV relativeFrom="paragraph">
              <wp:posOffset>371475</wp:posOffset>
            </wp:positionV>
            <wp:extent cx="5922645" cy="8376285"/>
            <wp:effectExtent l="19050" t="0" r="1905" b="0"/>
            <wp:wrapSquare wrapText="bothSides"/>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续页_page_1.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22645" cy="8376285"/>
                    </a:xfrm>
                    <a:prstGeom prst="rect">
                      <a:avLst/>
                    </a:prstGeom>
                  </pic:spPr>
                </pic:pic>
              </a:graphicData>
            </a:graphic>
          </wp:anchor>
        </w:drawing>
      </w:r>
    </w:p>
    <w:p w:rsidR="000F5A29" w:rsidRDefault="000F5A29" w:rsidP="00ED113E">
      <w:pPr>
        <w:rPr>
          <w:rFonts w:ascii="仿宋_GB2312" w:eastAsia="仿宋_GB2312" w:hAnsi="楷体"/>
          <w:sz w:val="32"/>
          <w:szCs w:val="32"/>
        </w:rPr>
      </w:pPr>
      <w:r>
        <w:rPr>
          <w:rFonts w:ascii="仿宋_GB2312" w:eastAsia="仿宋_GB2312" w:hAnsi="楷体" w:hint="eastAsia"/>
          <w:noProof/>
          <w:sz w:val="32"/>
          <w:szCs w:val="32"/>
        </w:rPr>
        <w:lastRenderedPageBreak/>
        <w:drawing>
          <wp:anchor distT="0" distB="0" distL="114300" distR="114300" simplePos="0" relativeHeight="251728896" behindDoc="0" locked="0" layoutInCell="1" allowOverlap="1">
            <wp:simplePos x="0" y="0"/>
            <wp:positionH relativeFrom="column">
              <wp:posOffset>-463550</wp:posOffset>
            </wp:positionH>
            <wp:positionV relativeFrom="paragraph">
              <wp:posOffset>495300</wp:posOffset>
            </wp:positionV>
            <wp:extent cx="5960745" cy="7743825"/>
            <wp:effectExtent l="19050" t="0" r="1905" b="0"/>
            <wp:wrapSquare wrapText="bothSides"/>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升级版背页_page_1.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60745" cy="7743825"/>
                    </a:xfrm>
                    <a:prstGeom prst="rect">
                      <a:avLst/>
                    </a:prstGeom>
                  </pic:spPr>
                </pic:pic>
              </a:graphicData>
            </a:graphic>
          </wp:anchor>
        </w:drawing>
      </w:r>
    </w:p>
    <w:p w:rsidR="007A4D1E" w:rsidRDefault="007A4D1E" w:rsidP="00ED113E">
      <w:pPr>
        <w:rPr>
          <w:rFonts w:ascii="仿宋_GB2312" w:eastAsia="仿宋_GB2312" w:hAnsi="楷体"/>
          <w:sz w:val="32"/>
          <w:szCs w:val="32"/>
        </w:rPr>
      </w:pPr>
    </w:p>
    <w:p w:rsidR="00440331" w:rsidRDefault="00440331" w:rsidP="00E90B13">
      <w:pPr>
        <w:spacing w:line="320" w:lineRule="exact"/>
        <w:rPr>
          <w:rFonts w:ascii="仿宋_GB2312" w:eastAsia="仿宋_GB2312" w:hAnsi="楷体"/>
          <w:sz w:val="32"/>
          <w:szCs w:val="32"/>
        </w:rPr>
      </w:pPr>
    </w:p>
    <w:p w:rsidR="00E90B13" w:rsidRDefault="00E90B13" w:rsidP="00E90B13">
      <w:pPr>
        <w:spacing w:line="320" w:lineRule="exact"/>
        <w:rPr>
          <w:rFonts w:ascii="Calibri" w:eastAsia="宋体" w:hAnsi="Calibri" w:cs="Times New Roman"/>
          <w:b/>
          <w:bCs/>
          <w:szCs w:val="24"/>
        </w:rPr>
      </w:pPr>
      <w:r>
        <w:rPr>
          <w:rFonts w:ascii="Calibri" w:eastAsia="宋体" w:hAnsi="Calibri" w:cs="Times New Roman" w:hint="eastAsia"/>
          <w:b/>
          <w:bCs/>
        </w:rPr>
        <w:lastRenderedPageBreak/>
        <w:t>背页填制说明</w:t>
      </w:r>
    </w:p>
    <w:p w:rsidR="00E90B13" w:rsidRDefault="00E90B13" w:rsidP="00E90B13">
      <w:pPr>
        <w:spacing w:line="320" w:lineRule="exact"/>
        <w:ind w:firstLineChars="200" w:firstLine="422"/>
        <w:rPr>
          <w:rFonts w:ascii="Calibri" w:eastAsia="宋体" w:hAnsi="Calibri" w:cs="Times New Roman"/>
        </w:rPr>
      </w:pPr>
      <w:r>
        <w:rPr>
          <w:rFonts w:ascii="Calibri" w:eastAsia="宋体" w:hAnsi="Calibri" w:cs="Times New Roman" w:hint="eastAsia"/>
          <w:b/>
          <w:bCs/>
        </w:rPr>
        <w:t>一、总原则</w:t>
      </w:r>
      <w:r>
        <w:rPr>
          <w:rFonts w:ascii="Calibri" w:eastAsia="宋体" w:hAnsi="Calibri" w:cs="Times New Roman" w:hint="eastAsia"/>
        </w:rPr>
        <w:t>：</w:t>
      </w:r>
    </w:p>
    <w:p w:rsidR="00E90B13" w:rsidRDefault="00E90B13" w:rsidP="00E90B13">
      <w:pPr>
        <w:spacing w:line="320" w:lineRule="exact"/>
        <w:ind w:firstLineChars="200" w:firstLine="420"/>
        <w:rPr>
          <w:rFonts w:ascii="Calibri" w:eastAsia="宋体" w:hAnsi="Calibri" w:cs="Times New Roman"/>
        </w:rPr>
      </w:pPr>
      <w:r>
        <w:rPr>
          <w:rFonts w:ascii="Calibri" w:eastAsia="宋体" w:hAnsi="Calibri" w:cs="Times New Roman" w:hint="eastAsia"/>
        </w:rPr>
        <w:t>享受关税减让优惠的货物必须符合以下条件：</w:t>
      </w:r>
    </w:p>
    <w:p w:rsidR="00E90B13" w:rsidRDefault="00E90B13" w:rsidP="00E90B13">
      <w:pPr>
        <w:spacing w:line="320" w:lineRule="exact"/>
        <w:ind w:firstLineChars="200" w:firstLine="420"/>
        <w:rPr>
          <w:rFonts w:ascii="Calibri" w:eastAsia="宋体" w:hAnsi="Calibri" w:cs="Times New Roman"/>
        </w:rPr>
      </w:pPr>
      <w:r>
        <w:rPr>
          <w:rFonts w:ascii="Calibri" w:eastAsia="宋体" w:hAnsi="Calibri" w:cs="Times New Roman"/>
        </w:rPr>
        <w:t>1.</w:t>
      </w:r>
      <w:r>
        <w:rPr>
          <w:rFonts w:ascii="Calibri" w:eastAsia="宋体" w:hAnsi="Calibri" w:cs="Times New Roman" w:hint="eastAsia"/>
        </w:rPr>
        <w:t xml:space="preserve"> </w:t>
      </w:r>
      <w:r>
        <w:rPr>
          <w:rFonts w:ascii="Calibri" w:eastAsia="宋体" w:hAnsi="Calibri" w:cs="Times New Roman" w:hint="eastAsia"/>
        </w:rPr>
        <w:t>属于《</w:t>
      </w:r>
      <w:r>
        <w:rPr>
          <w:rFonts w:ascii="Calibri" w:eastAsia="宋体" w:hAnsi="Calibri" w:cs="Times New Roman"/>
        </w:rPr>
        <w:t>亚洲</w:t>
      </w:r>
      <w:r>
        <w:rPr>
          <w:rFonts w:ascii="宋体" w:eastAsia="宋体" w:hAnsi="Calibri" w:cs="Times New Roman" w:hint="eastAsia"/>
        </w:rPr>
        <w:t>—</w:t>
      </w:r>
      <w:r>
        <w:rPr>
          <w:rFonts w:ascii="Calibri" w:eastAsia="宋体" w:hAnsi="Calibri" w:cs="Times New Roman"/>
        </w:rPr>
        <w:t>太平洋</w:t>
      </w:r>
      <w:r>
        <w:rPr>
          <w:rFonts w:ascii="Calibri" w:eastAsia="宋体" w:hAnsi="Calibri" w:cs="Times New Roman" w:hint="eastAsia"/>
        </w:rPr>
        <w:t>贸易协定》进口参加国关税减让优惠产品清单的范围。</w:t>
      </w:r>
    </w:p>
    <w:p w:rsidR="00E90B13" w:rsidRDefault="00E90B13" w:rsidP="00E90B13">
      <w:pPr>
        <w:spacing w:line="320" w:lineRule="exact"/>
        <w:ind w:firstLineChars="200" w:firstLine="420"/>
        <w:rPr>
          <w:rFonts w:ascii="Calibri" w:eastAsia="宋体" w:hAnsi="Calibri" w:cs="Times New Roman"/>
        </w:rPr>
      </w:pPr>
      <w:r>
        <w:rPr>
          <w:rFonts w:ascii="Calibri" w:eastAsia="宋体" w:hAnsi="Calibri" w:cs="Times New Roman"/>
        </w:rPr>
        <w:t>2.</w:t>
      </w:r>
      <w:r>
        <w:rPr>
          <w:rFonts w:ascii="Calibri" w:eastAsia="宋体" w:hAnsi="Calibri" w:cs="Times New Roman" w:hint="eastAsia"/>
        </w:rPr>
        <w:t xml:space="preserve"> </w:t>
      </w:r>
      <w:r>
        <w:rPr>
          <w:rFonts w:ascii="Calibri" w:eastAsia="宋体" w:hAnsi="Calibri" w:cs="Times New Roman" w:hint="eastAsia"/>
        </w:rPr>
        <w:t>符合《</w:t>
      </w:r>
      <w:r>
        <w:rPr>
          <w:rFonts w:ascii="Calibri" w:eastAsia="宋体" w:hAnsi="Calibri" w:cs="Times New Roman"/>
        </w:rPr>
        <w:t>亚洲</w:t>
      </w:r>
      <w:r>
        <w:rPr>
          <w:rFonts w:ascii="宋体" w:eastAsia="宋体" w:hAnsi="Calibri" w:cs="Times New Roman" w:hint="eastAsia"/>
        </w:rPr>
        <w:t>—</w:t>
      </w:r>
      <w:r>
        <w:rPr>
          <w:rFonts w:ascii="Calibri" w:eastAsia="宋体" w:hAnsi="Calibri" w:cs="Times New Roman"/>
        </w:rPr>
        <w:t>太平洋</w:t>
      </w:r>
      <w:r>
        <w:rPr>
          <w:rFonts w:ascii="Calibri" w:eastAsia="宋体" w:hAnsi="Calibri" w:cs="Times New Roman" w:hint="eastAsia"/>
        </w:rPr>
        <w:t>贸易协定》原产地规则。同批货物中的每项商品均要符合该规则。</w:t>
      </w:r>
    </w:p>
    <w:p w:rsidR="00E90B13" w:rsidRDefault="00E90B13" w:rsidP="00E90B13">
      <w:pPr>
        <w:spacing w:line="320" w:lineRule="exact"/>
        <w:ind w:firstLineChars="200" w:firstLine="420"/>
        <w:rPr>
          <w:rFonts w:ascii="Calibri" w:eastAsia="宋体" w:hAnsi="Calibri" w:cs="Times New Roman"/>
        </w:rPr>
      </w:pPr>
      <w:r>
        <w:rPr>
          <w:rFonts w:ascii="Calibri" w:eastAsia="宋体" w:hAnsi="Calibri" w:cs="Times New Roman"/>
        </w:rPr>
        <w:t>3.</w:t>
      </w:r>
      <w:r>
        <w:rPr>
          <w:rFonts w:ascii="Calibri" w:eastAsia="宋体" w:hAnsi="Calibri" w:cs="Times New Roman" w:hint="eastAsia"/>
        </w:rPr>
        <w:t xml:space="preserve"> </w:t>
      </w:r>
      <w:r>
        <w:rPr>
          <w:rFonts w:ascii="Calibri" w:eastAsia="宋体" w:hAnsi="Calibri" w:cs="Times New Roman" w:hint="eastAsia"/>
        </w:rPr>
        <w:t>符合《</w:t>
      </w:r>
      <w:r>
        <w:rPr>
          <w:rFonts w:ascii="Calibri" w:eastAsia="宋体" w:hAnsi="Calibri" w:cs="Times New Roman"/>
        </w:rPr>
        <w:t>亚洲</w:t>
      </w:r>
      <w:r>
        <w:rPr>
          <w:rFonts w:ascii="宋体" w:eastAsia="宋体" w:hAnsi="Calibri" w:cs="Times New Roman" w:hint="eastAsia"/>
        </w:rPr>
        <w:t>—</w:t>
      </w:r>
      <w:r>
        <w:rPr>
          <w:rFonts w:ascii="Calibri" w:eastAsia="宋体" w:hAnsi="Calibri" w:cs="Times New Roman"/>
        </w:rPr>
        <w:t>太平洋</w:t>
      </w:r>
      <w:r>
        <w:rPr>
          <w:rFonts w:ascii="Calibri" w:eastAsia="宋体" w:hAnsi="Calibri" w:cs="Times New Roman" w:hint="eastAsia"/>
        </w:rPr>
        <w:t>贸易协定》原产地规则中的直接运输条款规定。一般情况下，货物必须按照第五条的规定从出口国直接运输到进口国。</w:t>
      </w:r>
    </w:p>
    <w:p w:rsidR="00E90B13" w:rsidRDefault="00E90B13" w:rsidP="00E90B13">
      <w:pPr>
        <w:spacing w:line="320" w:lineRule="exact"/>
        <w:ind w:firstLineChars="200" w:firstLine="422"/>
        <w:rPr>
          <w:rFonts w:ascii="Calibri" w:eastAsia="宋体" w:hAnsi="Calibri" w:cs="Times New Roman"/>
          <w:b/>
        </w:rPr>
      </w:pPr>
      <w:r>
        <w:rPr>
          <w:rFonts w:ascii="Calibri" w:eastAsia="宋体" w:hAnsi="Calibri" w:cs="Times New Roman" w:hint="eastAsia"/>
          <w:b/>
          <w:bCs/>
        </w:rPr>
        <w:t>二、表格各栏应填写的内容</w:t>
      </w:r>
      <w:r>
        <w:rPr>
          <w:rFonts w:ascii="Calibri" w:eastAsia="宋体" w:hAnsi="Calibri" w:cs="Times New Roman" w:hint="eastAsia"/>
        </w:rPr>
        <w:t>：</w:t>
      </w:r>
    </w:p>
    <w:p w:rsidR="00E90B13" w:rsidRDefault="00E90B13" w:rsidP="00E90B13">
      <w:pPr>
        <w:spacing w:line="320" w:lineRule="exact"/>
        <w:ind w:firstLineChars="199" w:firstLine="420"/>
        <w:rPr>
          <w:rFonts w:ascii="Calibri" w:eastAsia="宋体" w:hAnsi="Calibri" w:cs="Times New Roman"/>
        </w:rPr>
      </w:pPr>
      <w:r>
        <w:rPr>
          <w:rFonts w:ascii="Calibri" w:eastAsia="宋体" w:hAnsi="Calibri" w:cs="Times New Roman" w:hint="eastAsia"/>
          <w:b/>
        </w:rPr>
        <w:t>第</w:t>
      </w:r>
      <w:r>
        <w:rPr>
          <w:rFonts w:ascii="Calibri" w:eastAsia="宋体" w:hAnsi="Calibri" w:cs="Times New Roman"/>
          <w:b/>
        </w:rPr>
        <w:t>1</w:t>
      </w:r>
      <w:r>
        <w:rPr>
          <w:rFonts w:ascii="Calibri" w:eastAsia="宋体" w:hAnsi="Calibri" w:cs="Times New Roman" w:hint="eastAsia"/>
          <w:b/>
        </w:rPr>
        <w:t>栏：货物出口人。</w:t>
      </w:r>
      <w:r>
        <w:rPr>
          <w:rFonts w:ascii="Calibri" w:eastAsia="宋体" w:hAnsi="Calibri" w:cs="Times New Roman" w:hint="eastAsia"/>
        </w:rPr>
        <w:t>注明出口人的全称、地址和国家。须与发票上的出口人名称一致。</w:t>
      </w:r>
    </w:p>
    <w:p w:rsidR="00E90B13" w:rsidRDefault="00E90B13" w:rsidP="00E90B13">
      <w:pPr>
        <w:spacing w:line="320" w:lineRule="exact"/>
        <w:ind w:firstLineChars="200" w:firstLine="422"/>
        <w:rPr>
          <w:rFonts w:ascii="Calibri" w:eastAsia="宋体" w:hAnsi="Calibri" w:cs="Times New Roman"/>
        </w:rPr>
      </w:pPr>
      <w:r>
        <w:rPr>
          <w:rFonts w:ascii="Calibri" w:eastAsia="宋体" w:hAnsi="Calibri" w:cs="Times New Roman" w:hint="eastAsia"/>
          <w:b/>
          <w:bCs/>
        </w:rPr>
        <w:t>第</w:t>
      </w:r>
      <w:r>
        <w:rPr>
          <w:rFonts w:ascii="Calibri" w:eastAsia="宋体" w:hAnsi="Calibri" w:cs="Times New Roman"/>
          <w:b/>
          <w:bCs/>
        </w:rPr>
        <w:t>2</w:t>
      </w:r>
      <w:r>
        <w:rPr>
          <w:rFonts w:ascii="Calibri" w:eastAsia="宋体" w:hAnsi="Calibri" w:cs="Times New Roman" w:hint="eastAsia"/>
          <w:b/>
          <w:bCs/>
        </w:rPr>
        <w:t>栏：货物收货人。</w:t>
      </w:r>
      <w:r>
        <w:rPr>
          <w:rFonts w:ascii="Calibri" w:eastAsia="宋体" w:hAnsi="Calibri" w:cs="Times New Roman" w:hint="eastAsia"/>
        </w:rPr>
        <w:t>注明收货人的全称、地址和国家。该收货人名称必须与发票上的进口商名称一致。如果属于第三方贸易，应该注明“凭背书”字样。</w:t>
      </w:r>
    </w:p>
    <w:p w:rsidR="00E90B13" w:rsidRDefault="00E90B13" w:rsidP="00E90B13">
      <w:pPr>
        <w:spacing w:line="320" w:lineRule="exact"/>
        <w:ind w:firstLineChars="200" w:firstLine="422"/>
        <w:rPr>
          <w:rFonts w:ascii="Calibri" w:eastAsia="宋体" w:hAnsi="Calibri" w:cs="Times New Roman"/>
        </w:rPr>
      </w:pPr>
      <w:r>
        <w:rPr>
          <w:rFonts w:ascii="Calibri" w:eastAsia="宋体" w:hAnsi="Calibri" w:cs="Times New Roman" w:hint="eastAsia"/>
          <w:b/>
          <w:bCs/>
        </w:rPr>
        <w:t>第</w:t>
      </w:r>
      <w:r>
        <w:rPr>
          <w:rFonts w:ascii="Calibri" w:eastAsia="宋体" w:hAnsi="Calibri" w:cs="Times New Roman"/>
          <w:b/>
          <w:bCs/>
        </w:rPr>
        <w:t>3</w:t>
      </w:r>
      <w:r>
        <w:rPr>
          <w:rFonts w:ascii="Calibri" w:eastAsia="宋体" w:hAnsi="Calibri" w:cs="Times New Roman" w:hint="eastAsia"/>
          <w:b/>
          <w:bCs/>
        </w:rPr>
        <w:t>栏：官方使用。</w:t>
      </w:r>
      <w:r>
        <w:rPr>
          <w:rFonts w:ascii="Calibri" w:eastAsia="宋体" w:hAnsi="Calibri" w:cs="Times New Roman" w:hint="eastAsia"/>
        </w:rPr>
        <w:t>由签发证书机构填写。</w:t>
      </w:r>
    </w:p>
    <w:p w:rsidR="00E90B13" w:rsidRDefault="00E90B13" w:rsidP="00E90B13">
      <w:pPr>
        <w:spacing w:line="320" w:lineRule="exact"/>
        <w:ind w:firstLineChars="200" w:firstLine="422"/>
        <w:rPr>
          <w:rFonts w:ascii="Calibri" w:eastAsia="宋体" w:hAnsi="Calibri" w:cs="Times New Roman"/>
        </w:rPr>
      </w:pPr>
      <w:r>
        <w:rPr>
          <w:rFonts w:ascii="Calibri" w:eastAsia="宋体" w:hAnsi="Calibri" w:cs="Times New Roman" w:hint="eastAsia"/>
          <w:b/>
        </w:rPr>
        <w:t>第</w:t>
      </w:r>
      <w:r>
        <w:rPr>
          <w:rFonts w:ascii="Calibri" w:eastAsia="宋体" w:hAnsi="Calibri" w:cs="Times New Roman"/>
          <w:b/>
        </w:rPr>
        <w:t>4</w:t>
      </w:r>
      <w:r>
        <w:rPr>
          <w:rFonts w:ascii="Calibri" w:eastAsia="宋体" w:hAnsi="Calibri" w:cs="Times New Roman" w:hint="eastAsia"/>
          <w:b/>
        </w:rPr>
        <w:t>栏：运输工具和线路。</w:t>
      </w:r>
      <w:r>
        <w:rPr>
          <w:rFonts w:ascii="Calibri" w:eastAsia="宋体" w:hAnsi="Calibri" w:cs="Times New Roman" w:hint="eastAsia"/>
        </w:rPr>
        <w:t>详细注明出口货物的运输工具和路线。如果信用证等单证未详细列明时，应注明“空运”或“海运”字样；如果货物运输途中经过第三国时，应当按照下列方式注明：</w:t>
      </w:r>
    </w:p>
    <w:p w:rsidR="00E90B13" w:rsidRDefault="00E90B13" w:rsidP="00E90B13">
      <w:pPr>
        <w:spacing w:line="320" w:lineRule="exact"/>
        <w:ind w:firstLineChars="200" w:firstLine="420"/>
        <w:rPr>
          <w:rFonts w:ascii="Calibri" w:eastAsia="宋体" w:hAnsi="Calibri" w:cs="Times New Roman"/>
        </w:rPr>
      </w:pPr>
      <w:r>
        <w:rPr>
          <w:rFonts w:ascii="Calibri" w:eastAsia="宋体" w:hAnsi="Calibri" w:cs="Times New Roman" w:hint="eastAsia"/>
        </w:rPr>
        <w:t>例如：“空运”</w:t>
      </w:r>
      <w:r>
        <w:rPr>
          <w:rFonts w:ascii="Calibri" w:eastAsia="宋体" w:hAnsi="Calibri" w:cs="Times New Roman" w:hint="eastAsia"/>
        </w:rPr>
        <w:t xml:space="preserve"> </w:t>
      </w:r>
      <w:r>
        <w:rPr>
          <w:rFonts w:ascii="Calibri" w:eastAsia="宋体" w:hAnsi="Calibri" w:cs="Times New Roman" w:hint="eastAsia"/>
        </w:rPr>
        <w:t>“从老挝至印度途经曼谷”</w:t>
      </w:r>
    </w:p>
    <w:p w:rsidR="00E90B13" w:rsidRDefault="00E90B13" w:rsidP="00E90B13">
      <w:pPr>
        <w:spacing w:line="320" w:lineRule="exact"/>
        <w:ind w:firstLineChars="200" w:firstLine="422"/>
        <w:rPr>
          <w:rFonts w:ascii="Calibri" w:eastAsia="宋体" w:hAnsi="Calibri" w:cs="Times New Roman"/>
        </w:rPr>
      </w:pPr>
      <w:r>
        <w:rPr>
          <w:rFonts w:ascii="Calibri" w:eastAsia="宋体" w:hAnsi="Calibri" w:cs="Times New Roman" w:hint="eastAsia"/>
          <w:b/>
        </w:rPr>
        <w:t>第</w:t>
      </w:r>
      <w:r>
        <w:rPr>
          <w:rFonts w:ascii="Calibri" w:eastAsia="宋体" w:hAnsi="Calibri" w:cs="Times New Roman"/>
          <w:b/>
        </w:rPr>
        <w:t>5</w:t>
      </w:r>
      <w:r>
        <w:rPr>
          <w:rFonts w:ascii="Calibri" w:eastAsia="宋体" w:hAnsi="Calibri" w:cs="Times New Roman" w:hint="eastAsia"/>
          <w:b/>
        </w:rPr>
        <w:t>栏：税则号列。</w:t>
      </w:r>
      <w:r>
        <w:rPr>
          <w:rFonts w:ascii="Calibri" w:eastAsia="宋体" w:hAnsi="Calibri" w:cs="Times New Roman" w:hint="eastAsia"/>
        </w:rPr>
        <w:t>注明各项商品的</w:t>
      </w:r>
      <w:r>
        <w:rPr>
          <w:rFonts w:ascii="Calibri" w:eastAsia="宋体" w:hAnsi="Calibri" w:cs="Times New Roman"/>
        </w:rPr>
        <w:t>6</w:t>
      </w:r>
      <w:r>
        <w:rPr>
          <w:rFonts w:ascii="Calibri" w:eastAsia="宋体" w:hAnsi="Calibri" w:cs="Times New Roman" w:hint="eastAsia"/>
        </w:rPr>
        <w:t>位</w:t>
      </w:r>
      <w:r>
        <w:rPr>
          <w:rFonts w:ascii="Calibri" w:eastAsia="宋体" w:hAnsi="Calibri" w:cs="Times New Roman"/>
        </w:rPr>
        <w:t>HS</w:t>
      </w:r>
      <w:r>
        <w:rPr>
          <w:rFonts w:ascii="Calibri" w:eastAsia="宋体" w:hAnsi="Calibri" w:cs="Times New Roman" w:hint="eastAsia"/>
        </w:rPr>
        <w:t>编码。</w:t>
      </w:r>
    </w:p>
    <w:p w:rsidR="00E90B13" w:rsidRDefault="00E90B13" w:rsidP="00E90B13">
      <w:pPr>
        <w:spacing w:line="320" w:lineRule="exact"/>
        <w:ind w:firstLineChars="200" w:firstLine="422"/>
        <w:rPr>
          <w:rFonts w:ascii="Calibri" w:eastAsia="宋体" w:hAnsi="Calibri" w:cs="Times New Roman"/>
        </w:rPr>
      </w:pPr>
      <w:r>
        <w:rPr>
          <w:rFonts w:ascii="Calibri" w:eastAsia="宋体" w:hAnsi="Calibri" w:cs="Times New Roman" w:hint="eastAsia"/>
          <w:b/>
        </w:rPr>
        <w:t>第</w:t>
      </w:r>
      <w:r>
        <w:rPr>
          <w:rFonts w:ascii="Calibri" w:eastAsia="宋体" w:hAnsi="Calibri" w:cs="Times New Roman"/>
          <w:b/>
        </w:rPr>
        <w:t>6</w:t>
      </w:r>
      <w:r>
        <w:rPr>
          <w:rFonts w:ascii="Calibri" w:eastAsia="宋体" w:hAnsi="Calibri" w:cs="Times New Roman" w:hint="eastAsia"/>
          <w:b/>
        </w:rPr>
        <w:t>栏：包装唛头及编号。</w:t>
      </w:r>
      <w:r>
        <w:rPr>
          <w:rFonts w:ascii="Calibri" w:eastAsia="宋体" w:hAnsi="Calibri" w:cs="Times New Roman" w:hint="eastAsia"/>
          <w:bCs/>
        </w:rPr>
        <w:t>注</w:t>
      </w:r>
      <w:r>
        <w:rPr>
          <w:rFonts w:ascii="Calibri" w:eastAsia="宋体" w:hAnsi="Calibri" w:cs="Times New Roman" w:hint="eastAsia"/>
        </w:rPr>
        <w:t>明包装上的唛头及编号。应当与货物包装上的唛头及编号相一致。</w:t>
      </w:r>
    </w:p>
    <w:p w:rsidR="00E90B13" w:rsidRDefault="00E90B13" w:rsidP="00E90B13">
      <w:pPr>
        <w:spacing w:line="320" w:lineRule="exact"/>
        <w:ind w:firstLineChars="200" w:firstLine="422"/>
        <w:rPr>
          <w:rFonts w:ascii="Calibri" w:eastAsia="宋体" w:hAnsi="Calibri" w:cs="Times New Roman"/>
        </w:rPr>
      </w:pPr>
      <w:r>
        <w:rPr>
          <w:rFonts w:ascii="Calibri" w:eastAsia="宋体" w:hAnsi="Calibri" w:cs="Times New Roman" w:hint="eastAsia"/>
          <w:b/>
          <w:bCs/>
        </w:rPr>
        <w:t>第</w:t>
      </w:r>
      <w:r>
        <w:rPr>
          <w:rFonts w:ascii="Calibri" w:eastAsia="宋体" w:hAnsi="Calibri" w:cs="Times New Roman"/>
          <w:b/>
          <w:bCs/>
        </w:rPr>
        <w:t>7</w:t>
      </w:r>
      <w:r>
        <w:rPr>
          <w:rFonts w:ascii="Calibri" w:eastAsia="宋体" w:hAnsi="Calibri" w:cs="Times New Roman" w:hint="eastAsia"/>
          <w:b/>
          <w:bCs/>
        </w:rPr>
        <w:t>栏：包装件数及种类；货物名称。</w:t>
      </w:r>
      <w:r>
        <w:rPr>
          <w:rFonts w:ascii="Calibri" w:eastAsia="宋体" w:hAnsi="Calibri" w:cs="Times New Roman" w:hint="eastAsia"/>
        </w:rPr>
        <w:t>注明出口货物名称。应当与发票上的名称相符。准确的货物名称有助于进口国海关快速清关。</w:t>
      </w:r>
    </w:p>
    <w:p w:rsidR="00E90B13" w:rsidRDefault="00E90B13" w:rsidP="00E90B13">
      <w:pPr>
        <w:spacing w:line="320" w:lineRule="exact"/>
        <w:ind w:firstLineChars="200" w:firstLine="422"/>
        <w:rPr>
          <w:rFonts w:ascii="Calibri" w:eastAsia="宋体" w:hAnsi="Calibri" w:cs="Times New Roman"/>
        </w:rPr>
      </w:pPr>
      <w:r>
        <w:rPr>
          <w:rFonts w:ascii="Calibri" w:eastAsia="宋体" w:hAnsi="Calibri" w:cs="Times New Roman" w:hint="eastAsia"/>
          <w:b/>
          <w:bCs/>
        </w:rPr>
        <w:t>第</w:t>
      </w:r>
      <w:r>
        <w:rPr>
          <w:rFonts w:ascii="Calibri" w:eastAsia="宋体" w:hAnsi="Calibri" w:cs="Times New Roman"/>
          <w:b/>
          <w:bCs/>
        </w:rPr>
        <w:t>8</w:t>
      </w:r>
      <w:r>
        <w:rPr>
          <w:rFonts w:ascii="Calibri" w:eastAsia="宋体" w:hAnsi="Calibri" w:cs="Times New Roman" w:hint="eastAsia"/>
          <w:b/>
          <w:bCs/>
        </w:rPr>
        <w:t>栏：原产地标准。</w:t>
      </w:r>
      <w:r>
        <w:rPr>
          <w:rFonts w:ascii="Calibri" w:eastAsia="宋体" w:hAnsi="Calibri" w:cs="Times New Roman" w:hint="eastAsia"/>
        </w:rPr>
        <w:t>享受关税减让优惠的货物必须符合《</w:t>
      </w:r>
      <w:r>
        <w:rPr>
          <w:rFonts w:ascii="Calibri" w:eastAsia="宋体" w:hAnsi="Calibri" w:cs="Times New Roman"/>
        </w:rPr>
        <w:t>亚洲</w:t>
      </w:r>
      <w:r>
        <w:rPr>
          <w:rFonts w:ascii="宋体" w:eastAsia="宋体" w:hAnsi="Calibri" w:cs="Times New Roman" w:hint="eastAsia"/>
        </w:rPr>
        <w:t>—</w:t>
      </w:r>
      <w:r>
        <w:rPr>
          <w:rFonts w:ascii="Calibri" w:eastAsia="宋体" w:hAnsi="Calibri" w:cs="Times New Roman"/>
        </w:rPr>
        <w:t>太平洋</w:t>
      </w:r>
      <w:r>
        <w:rPr>
          <w:rFonts w:ascii="Calibri" w:eastAsia="宋体" w:hAnsi="Calibri" w:cs="Times New Roman" w:hint="eastAsia"/>
        </w:rPr>
        <w:t>贸易协定》原产地规则第二条规定，是在出口参加国完全获得或者生产的；或者在出口参加国非完全获得或者生产的符合原产地规则第三条、第四条规定的。</w:t>
      </w:r>
    </w:p>
    <w:p w:rsidR="00E90B13" w:rsidRDefault="00E90B13" w:rsidP="00E90B13">
      <w:pPr>
        <w:spacing w:line="320" w:lineRule="exact"/>
        <w:ind w:firstLineChars="200" w:firstLine="420"/>
        <w:rPr>
          <w:rFonts w:ascii="Calibri" w:eastAsia="宋体" w:hAnsi="Calibri" w:cs="Times New Roman"/>
        </w:rPr>
      </w:pPr>
      <w:r>
        <w:rPr>
          <w:rFonts w:ascii="Calibri" w:eastAsia="宋体" w:hAnsi="Calibri" w:cs="Times New Roman"/>
        </w:rPr>
        <w:t>1.</w:t>
      </w:r>
      <w:r>
        <w:rPr>
          <w:rFonts w:ascii="Calibri" w:eastAsia="宋体" w:hAnsi="Calibri" w:cs="Times New Roman" w:hint="eastAsia"/>
        </w:rPr>
        <w:t xml:space="preserve"> </w:t>
      </w:r>
      <w:r>
        <w:rPr>
          <w:rFonts w:ascii="Calibri" w:eastAsia="宋体" w:hAnsi="Calibri" w:cs="Times New Roman" w:hint="eastAsia"/>
        </w:rPr>
        <w:t>完全获得或者生产的：在第</w:t>
      </w:r>
      <w:r>
        <w:rPr>
          <w:rFonts w:ascii="Calibri" w:eastAsia="宋体" w:hAnsi="Calibri" w:cs="Times New Roman"/>
        </w:rPr>
        <w:t>8</w:t>
      </w:r>
      <w:r>
        <w:rPr>
          <w:rFonts w:ascii="Calibri" w:eastAsia="宋体" w:hAnsi="Calibri" w:cs="Times New Roman" w:hint="eastAsia"/>
        </w:rPr>
        <w:t>栏中填写字母“</w:t>
      </w:r>
      <w:r>
        <w:rPr>
          <w:rFonts w:ascii="Calibri" w:eastAsia="宋体" w:hAnsi="Calibri" w:cs="Times New Roman"/>
        </w:rPr>
        <w:t>A</w:t>
      </w:r>
      <w:r>
        <w:rPr>
          <w:rFonts w:ascii="Calibri" w:eastAsia="宋体" w:hAnsi="Calibri" w:cs="Times New Roman" w:hint="eastAsia"/>
        </w:rPr>
        <w:t>”</w:t>
      </w:r>
    </w:p>
    <w:p w:rsidR="00E90B13" w:rsidRDefault="00E90B13" w:rsidP="00E90B13">
      <w:pPr>
        <w:spacing w:line="320" w:lineRule="exact"/>
        <w:ind w:firstLineChars="200" w:firstLine="420"/>
        <w:rPr>
          <w:rFonts w:ascii="Calibri" w:eastAsia="宋体" w:hAnsi="Calibri" w:cs="Times New Roman"/>
        </w:rPr>
      </w:pPr>
      <w:r>
        <w:rPr>
          <w:rFonts w:ascii="Calibri" w:eastAsia="宋体" w:hAnsi="Calibri" w:cs="Times New Roman"/>
        </w:rPr>
        <w:t>2.</w:t>
      </w:r>
      <w:r>
        <w:rPr>
          <w:rFonts w:ascii="Calibri" w:eastAsia="宋体" w:hAnsi="Calibri" w:cs="Times New Roman" w:hint="eastAsia"/>
        </w:rPr>
        <w:t xml:space="preserve"> </w:t>
      </w:r>
      <w:r>
        <w:rPr>
          <w:rFonts w:ascii="Calibri" w:eastAsia="宋体" w:hAnsi="Calibri" w:cs="Times New Roman" w:hint="eastAsia"/>
        </w:rPr>
        <w:t>非完全获得或者生产的：在第</w:t>
      </w:r>
      <w:r>
        <w:rPr>
          <w:rFonts w:ascii="Calibri" w:eastAsia="宋体" w:hAnsi="Calibri" w:cs="Times New Roman"/>
        </w:rPr>
        <w:t>8</w:t>
      </w:r>
      <w:r>
        <w:rPr>
          <w:rFonts w:ascii="Calibri" w:eastAsia="宋体" w:hAnsi="Calibri" w:cs="Times New Roman" w:hint="eastAsia"/>
        </w:rPr>
        <w:t>栏中应当按照下列方式填写：</w:t>
      </w:r>
    </w:p>
    <w:p w:rsidR="00E90B13" w:rsidRDefault="00E90B13" w:rsidP="00E90B13">
      <w:pPr>
        <w:spacing w:line="320" w:lineRule="exact"/>
        <w:ind w:firstLineChars="200" w:firstLine="420"/>
        <w:rPr>
          <w:rFonts w:ascii="Calibri" w:eastAsia="宋体" w:hAnsi="Calibri" w:cs="Times New Roman"/>
        </w:rPr>
      </w:pPr>
      <w:r>
        <w:rPr>
          <w:rFonts w:ascii="Calibri" w:eastAsia="宋体" w:hAnsi="Calibri" w:cs="Times New Roman" w:hint="eastAsia"/>
        </w:rPr>
        <w:t>（</w:t>
      </w:r>
      <w:r>
        <w:rPr>
          <w:rFonts w:ascii="Calibri" w:eastAsia="宋体" w:hAnsi="Calibri" w:cs="Times New Roman"/>
        </w:rPr>
        <w:t>1</w:t>
      </w:r>
      <w:r>
        <w:rPr>
          <w:rFonts w:ascii="Calibri" w:eastAsia="宋体" w:hAnsi="Calibri" w:cs="Times New Roman" w:hint="eastAsia"/>
        </w:rPr>
        <w:t>）如果符合第三条规定的原产地标准，则在第</w:t>
      </w:r>
      <w:r>
        <w:rPr>
          <w:rFonts w:ascii="Calibri" w:eastAsia="宋体" w:hAnsi="Calibri" w:cs="Times New Roman"/>
        </w:rPr>
        <w:t>8</w:t>
      </w:r>
      <w:r>
        <w:rPr>
          <w:rFonts w:ascii="Calibri" w:eastAsia="宋体" w:hAnsi="Calibri" w:cs="Times New Roman" w:hint="eastAsia"/>
        </w:rPr>
        <w:t>栏中填写字母“</w:t>
      </w:r>
      <w:r>
        <w:rPr>
          <w:rFonts w:ascii="Calibri" w:eastAsia="宋体" w:hAnsi="Calibri" w:cs="Times New Roman"/>
        </w:rPr>
        <w:t>B</w:t>
      </w:r>
      <w:r>
        <w:rPr>
          <w:rFonts w:ascii="Calibri" w:eastAsia="宋体" w:hAnsi="Calibri" w:cs="Times New Roman" w:hint="eastAsia"/>
        </w:rPr>
        <w:t>”。在字母“</w:t>
      </w:r>
      <w:r>
        <w:rPr>
          <w:rFonts w:ascii="Calibri" w:eastAsia="宋体" w:hAnsi="Calibri" w:cs="Times New Roman"/>
        </w:rPr>
        <w:t>B</w:t>
      </w:r>
      <w:r>
        <w:rPr>
          <w:rFonts w:ascii="Calibri" w:eastAsia="宋体" w:hAnsi="Calibri" w:cs="Times New Roman" w:hint="eastAsia"/>
        </w:rPr>
        <w:t>”的后面填上使用非参加国原产或不明原产地的材料、零件或产物的总价值，以在出口货物船上交货价格（</w:t>
      </w:r>
      <w:r>
        <w:rPr>
          <w:rFonts w:ascii="Calibri" w:eastAsia="宋体" w:hAnsi="Calibri" w:cs="Times New Roman"/>
        </w:rPr>
        <w:t>FOB</w:t>
      </w:r>
      <w:r>
        <w:rPr>
          <w:rFonts w:ascii="Calibri" w:eastAsia="宋体" w:hAnsi="Calibri" w:cs="Times New Roman" w:hint="eastAsia"/>
        </w:rPr>
        <w:t>价格）中所占的百分比表示，（如“</w:t>
      </w:r>
      <w:r>
        <w:rPr>
          <w:rFonts w:ascii="Calibri" w:eastAsia="宋体" w:hAnsi="Calibri" w:cs="Times New Roman"/>
        </w:rPr>
        <w:t>B</w:t>
      </w:r>
      <w:r>
        <w:rPr>
          <w:rFonts w:ascii="Calibri" w:eastAsia="宋体" w:hAnsi="Calibri" w:cs="Times New Roman" w:hint="eastAsia"/>
        </w:rPr>
        <w:t>”</w:t>
      </w:r>
      <w:r>
        <w:rPr>
          <w:rFonts w:ascii="Calibri" w:eastAsia="宋体" w:hAnsi="Calibri" w:cs="Times New Roman"/>
        </w:rPr>
        <w:t>50%</w:t>
      </w:r>
      <w:r>
        <w:rPr>
          <w:rFonts w:ascii="Calibri" w:eastAsia="宋体" w:hAnsi="Calibri" w:cs="Times New Roman" w:hint="eastAsia"/>
        </w:rPr>
        <w:t>）；</w:t>
      </w:r>
      <w:r>
        <w:rPr>
          <w:rFonts w:ascii="Calibri" w:eastAsia="宋体" w:hAnsi="Calibri" w:cs="Times New Roman"/>
        </w:rPr>
        <w:t xml:space="preserve"> </w:t>
      </w:r>
    </w:p>
    <w:p w:rsidR="00E90B13" w:rsidRDefault="00E90B13" w:rsidP="00E90B13">
      <w:pPr>
        <w:spacing w:line="320" w:lineRule="exact"/>
        <w:ind w:firstLineChars="200" w:firstLine="420"/>
        <w:rPr>
          <w:rFonts w:ascii="Calibri" w:eastAsia="宋体" w:hAnsi="Calibri" w:cs="Times New Roman"/>
        </w:rPr>
      </w:pPr>
      <w:r>
        <w:rPr>
          <w:rFonts w:ascii="Calibri" w:eastAsia="宋体" w:hAnsi="Calibri" w:cs="Times New Roman" w:hint="eastAsia"/>
        </w:rPr>
        <w:t>（</w:t>
      </w:r>
      <w:r>
        <w:rPr>
          <w:rFonts w:ascii="Calibri" w:eastAsia="宋体" w:hAnsi="Calibri" w:cs="Times New Roman"/>
        </w:rPr>
        <w:t>2</w:t>
      </w:r>
      <w:r>
        <w:rPr>
          <w:rFonts w:ascii="Calibri" w:eastAsia="宋体" w:hAnsi="Calibri" w:cs="Times New Roman" w:hint="eastAsia"/>
        </w:rPr>
        <w:t>）如果符合第四条规定的原产地标准，则在第</w:t>
      </w:r>
      <w:r>
        <w:rPr>
          <w:rFonts w:ascii="Calibri" w:eastAsia="宋体" w:hAnsi="Calibri" w:cs="Times New Roman"/>
        </w:rPr>
        <w:t>8</w:t>
      </w:r>
      <w:r>
        <w:rPr>
          <w:rFonts w:ascii="Calibri" w:eastAsia="宋体" w:hAnsi="Calibri" w:cs="Times New Roman" w:hint="eastAsia"/>
        </w:rPr>
        <w:t>栏中填写字母“</w:t>
      </w:r>
      <w:r>
        <w:rPr>
          <w:rFonts w:ascii="Calibri" w:eastAsia="宋体" w:hAnsi="Calibri" w:cs="Times New Roman"/>
        </w:rPr>
        <w:t>C</w:t>
      </w:r>
      <w:r>
        <w:rPr>
          <w:rFonts w:ascii="Calibri" w:eastAsia="宋体" w:hAnsi="Calibri" w:cs="Times New Roman" w:hint="eastAsia"/>
        </w:rPr>
        <w:t>”。在字母“</w:t>
      </w:r>
      <w:r>
        <w:rPr>
          <w:rFonts w:ascii="Calibri" w:eastAsia="宋体" w:hAnsi="Calibri" w:cs="Times New Roman"/>
        </w:rPr>
        <w:t>C</w:t>
      </w:r>
      <w:r>
        <w:rPr>
          <w:rFonts w:ascii="Calibri" w:eastAsia="宋体" w:hAnsi="Calibri" w:cs="Times New Roman" w:hint="eastAsia"/>
        </w:rPr>
        <w:t>”的后面填上在出口参加国原产成分的累计总和，以在出口货物船上交货价格（</w:t>
      </w:r>
      <w:r>
        <w:rPr>
          <w:rFonts w:ascii="Calibri" w:eastAsia="宋体" w:hAnsi="Calibri" w:cs="Times New Roman"/>
        </w:rPr>
        <w:t>FOB</w:t>
      </w:r>
      <w:r>
        <w:rPr>
          <w:rFonts w:ascii="Calibri" w:eastAsia="宋体" w:hAnsi="Calibri" w:cs="Times New Roman" w:hint="eastAsia"/>
        </w:rPr>
        <w:t>价格）中所占的百分比表示，（如“</w:t>
      </w:r>
      <w:r>
        <w:rPr>
          <w:rFonts w:ascii="Calibri" w:eastAsia="宋体" w:hAnsi="Calibri" w:cs="Times New Roman"/>
        </w:rPr>
        <w:t>C</w:t>
      </w:r>
      <w:r>
        <w:rPr>
          <w:rFonts w:ascii="Calibri" w:eastAsia="宋体" w:hAnsi="Calibri" w:cs="Times New Roman" w:hint="eastAsia"/>
        </w:rPr>
        <w:t>”</w:t>
      </w:r>
      <w:r>
        <w:rPr>
          <w:rFonts w:ascii="Calibri" w:eastAsia="宋体" w:hAnsi="Calibri" w:cs="Times New Roman"/>
        </w:rPr>
        <w:t>60%</w:t>
      </w:r>
      <w:r>
        <w:rPr>
          <w:rFonts w:ascii="Calibri" w:eastAsia="宋体" w:hAnsi="Calibri" w:cs="Times New Roman" w:hint="eastAsia"/>
        </w:rPr>
        <w:t>）；</w:t>
      </w:r>
    </w:p>
    <w:p w:rsidR="00E90B13" w:rsidRDefault="00E90B13" w:rsidP="00E90B13">
      <w:pPr>
        <w:spacing w:line="320" w:lineRule="exact"/>
        <w:ind w:firstLineChars="200" w:firstLine="420"/>
        <w:rPr>
          <w:rFonts w:ascii="Calibri" w:eastAsia="宋体" w:hAnsi="Calibri" w:cs="Times New Roman"/>
        </w:rPr>
      </w:pPr>
      <w:r>
        <w:rPr>
          <w:rFonts w:ascii="Calibri" w:eastAsia="宋体" w:hAnsi="Calibri" w:cs="Times New Roman" w:hint="eastAsia"/>
        </w:rPr>
        <w:t>（</w:t>
      </w:r>
      <w:r>
        <w:rPr>
          <w:rFonts w:ascii="Calibri" w:eastAsia="宋体" w:hAnsi="Calibri" w:cs="Times New Roman"/>
        </w:rPr>
        <w:t>3</w:t>
      </w:r>
      <w:r>
        <w:rPr>
          <w:rFonts w:ascii="Calibri" w:eastAsia="宋体" w:hAnsi="Calibri" w:cs="Times New Roman" w:hint="eastAsia"/>
        </w:rPr>
        <w:t>）如果符合原产地规则第十条规定的特殊比例标准，则第</w:t>
      </w:r>
      <w:r>
        <w:rPr>
          <w:rFonts w:ascii="Calibri" w:eastAsia="宋体" w:hAnsi="Calibri" w:cs="Times New Roman"/>
        </w:rPr>
        <w:t>8</w:t>
      </w:r>
      <w:r>
        <w:rPr>
          <w:rFonts w:ascii="Calibri" w:eastAsia="宋体" w:hAnsi="Calibri" w:cs="Times New Roman" w:hint="eastAsia"/>
        </w:rPr>
        <w:t>栏中填写字母“</w:t>
      </w:r>
      <w:r>
        <w:rPr>
          <w:rFonts w:ascii="Calibri" w:eastAsia="宋体" w:hAnsi="Calibri" w:cs="Times New Roman"/>
        </w:rPr>
        <w:t>D</w:t>
      </w:r>
      <w:r>
        <w:rPr>
          <w:rFonts w:ascii="Calibri" w:eastAsia="宋体" w:hAnsi="Calibri" w:cs="Times New Roman" w:hint="eastAsia"/>
        </w:rPr>
        <w:t>”；</w:t>
      </w:r>
    </w:p>
    <w:p w:rsidR="00E90B13" w:rsidRDefault="00E90B13" w:rsidP="00E90B13">
      <w:pPr>
        <w:spacing w:line="320" w:lineRule="exact"/>
        <w:ind w:firstLineChars="200" w:firstLine="420"/>
        <w:rPr>
          <w:rFonts w:ascii="Calibri" w:eastAsia="宋体" w:hAnsi="Calibri" w:cs="Times New Roman"/>
        </w:rPr>
      </w:pPr>
      <w:r>
        <w:rPr>
          <w:rFonts w:ascii="Calibri" w:eastAsia="宋体" w:hAnsi="Calibri" w:cs="Times New Roman"/>
        </w:rPr>
        <w:t>（</w:t>
      </w:r>
      <w:r>
        <w:rPr>
          <w:rFonts w:ascii="Calibri" w:eastAsia="宋体" w:hAnsi="Calibri" w:cs="Times New Roman"/>
        </w:rPr>
        <w:t>4</w:t>
      </w:r>
      <w:r>
        <w:rPr>
          <w:rFonts w:ascii="Calibri" w:eastAsia="宋体" w:hAnsi="Calibri" w:cs="Times New Roman"/>
        </w:rPr>
        <w:t>）</w:t>
      </w:r>
      <w:r>
        <w:rPr>
          <w:rFonts w:ascii="Calibri" w:eastAsia="宋体" w:hAnsi="Calibri" w:cs="Times New Roman" w:hint="eastAsia"/>
        </w:rPr>
        <w:t>如果符合原产地规则第三条（二）规定的原产地标准，则在第</w:t>
      </w:r>
      <w:r>
        <w:rPr>
          <w:rFonts w:ascii="Calibri" w:eastAsia="宋体" w:hAnsi="Calibri" w:cs="Times New Roman" w:hint="eastAsia"/>
        </w:rPr>
        <w:t>8</w:t>
      </w:r>
      <w:r>
        <w:rPr>
          <w:rFonts w:ascii="Calibri" w:eastAsia="宋体" w:hAnsi="Calibri" w:cs="Times New Roman" w:hint="eastAsia"/>
        </w:rPr>
        <w:t>栏中填</w:t>
      </w:r>
      <w:r>
        <w:rPr>
          <w:rFonts w:ascii="Calibri" w:eastAsia="宋体" w:hAnsi="Calibri" w:cs="Times New Roman"/>
        </w:rPr>
        <w:t>写</w:t>
      </w:r>
      <w:r>
        <w:rPr>
          <w:rFonts w:ascii="Calibri" w:eastAsia="宋体" w:hAnsi="Calibri" w:cs="Times New Roman" w:hint="eastAsia"/>
        </w:rPr>
        <w:t>字母“</w:t>
      </w:r>
      <w:r>
        <w:rPr>
          <w:rFonts w:ascii="Calibri" w:eastAsia="宋体" w:hAnsi="Calibri" w:cs="Times New Roman" w:hint="eastAsia"/>
        </w:rPr>
        <w:t>E</w:t>
      </w:r>
      <w:r>
        <w:rPr>
          <w:rFonts w:ascii="Calibri" w:eastAsia="宋体" w:hAnsi="Calibri" w:cs="Times New Roman" w:hint="eastAsia"/>
        </w:rPr>
        <w:t>”。在字母“</w:t>
      </w:r>
      <w:r>
        <w:rPr>
          <w:rFonts w:ascii="Calibri" w:eastAsia="宋体" w:hAnsi="Calibri" w:cs="Times New Roman" w:hint="eastAsia"/>
        </w:rPr>
        <w:t>E</w:t>
      </w:r>
      <w:r>
        <w:rPr>
          <w:rFonts w:ascii="Calibri" w:eastAsia="宋体" w:hAnsi="Calibri" w:cs="Times New Roman" w:hint="eastAsia"/>
        </w:rPr>
        <w:t>”的后面填上原产地标准（如“</w:t>
      </w:r>
      <w:r>
        <w:rPr>
          <w:rFonts w:ascii="Calibri" w:eastAsia="宋体" w:hAnsi="Calibri" w:cs="Times New Roman" w:hint="eastAsia"/>
        </w:rPr>
        <w:t>E</w:t>
      </w:r>
      <w:r>
        <w:rPr>
          <w:rFonts w:ascii="Calibri" w:eastAsia="宋体" w:hAnsi="Calibri" w:cs="Times New Roman" w:hint="eastAsia"/>
        </w:rPr>
        <w:t>”</w:t>
      </w:r>
      <w:r>
        <w:rPr>
          <w:rFonts w:ascii="Calibri" w:eastAsia="宋体" w:hAnsi="Calibri" w:cs="Times New Roman" w:hint="eastAsia"/>
        </w:rPr>
        <w:t>CTH</w:t>
      </w:r>
      <w:r>
        <w:rPr>
          <w:rFonts w:ascii="Calibri" w:eastAsia="宋体" w:hAnsi="Calibri" w:cs="Times New Roman" w:hint="eastAsia"/>
        </w:rPr>
        <w:t>）。</w:t>
      </w:r>
    </w:p>
    <w:p w:rsidR="00E90B13" w:rsidRDefault="00E90B13" w:rsidP="00E90B13">
      <w:pPr>
        <w:spacing w:line="320" w:lineRule="exact"/>
        <w:ind w:firstLineChars="200" w:firstLine="422"/>
        <w:rPr>
          <w:rFonts w:ascii="Calibri" w:eastAsia="宋体" w:hAnsi="Calibri" w:cs="Times New Roman"/>
        </w:rPr>
      </w:pPr>
      <w:r>
        <w:rPr>
          <w:rFonts w:ascii="Calibri" w:eastAsia="宋体" w:hAnsi="Calibri" w:cs="Times New Roman" w:hint="eastAsia"/>
          <w:b/>
        </w:rPr>
        <w:t>第</w:t>
      </w:r>
      <w:r>
        <w:rPr>
          <w:rFonts w:ascii="Calibri" w:eastAsia="宋体" w:hAnsi="Calibri" w:cs="Times New Roman"/>
          <w:b/>
        </w:rPr>
        <w:t>9</w:t>
      </w:r>
      <w:r>
        <w:rPr>
          <w:rFonts w:ascii="Calibri" w:eastAsia="宋体" w:hAnsi="Calibri" w:cs="Times New Roman" w:hint="eastAsia"/>
          <w:b/>
        </w:rPr>
        <w:t>栏：</w:t>
      </w:r>
      <w:r>
        <w:rPr>
          <w:rFonts w:ascii="Calibri" w:eastAsia="宋体" w:hAnsi="Calibri" w:cs="Times New Roman" w:hint="eastAsia"/>
          <w:b/>
          <w:bCs/>
        </w:rPr>
        <w:t>毛重或者其他数量。</w:t>
      </w:r>
      <w:r>
        <w:rPr>
          <w:rFonts w:ascii="Calibri" w:eastAsia="宋体" w:hAnsi="Calibri" w:cs="Times New Roman" w:hint="eastAsia"/>
        </w:rPr>
        <w:t>注明货物毛重或其他数量（如件数、公斤）。</w:t>
      </w:r>
    </w:p>
    <w:p w:rsidR="00E90B13" w:rsidRDefault="00E90B13" w:rsidP="00E90B13">
      <w:pPr>
        <w:spacing w:line="320" w:lineRule="exact"/>
        <w:ind w:firstLineChars="200" w:firstLine="422"/>
        <w:rPr>
          <w:rFonts w:ascii="Calibri" w:eastAsia="宋体" w:hAnsi="Calibri" w:cs="Times New Roman"/>
        </w:rPr>
      </w:pPr>
      <w:r>
        <w:rPr>
          <w:rFonts w:ascii="Calibri" w:eastAsia="宋体" w:hAnsi="Calibri" w:cs="Times New Roman" w:hint="eastAsia"/>
          <w:b/>
        </w:rPr>
        <w:t>第</w:t>
      </w:r>
      <w:r>
        <w:rPr>
          <w:rFonts w:ascii="Calibri" w:eastAsia="宋体" w:hAnsi="Calibri" w:cs="Times New Roman"/>
          <w:b/>
        </w:rPr>
        <w:t>10</w:t>
      </w:r>
      <w:r>
        <w:rPr>
          <w:rFonts w:ascii="Calibri" w:eastAsia="宋体" w:hAnsi="Calibri" w:cs="Times New Roman" w:hint="eastAsia"/>
          <w:b/>
        </w:rPr>
        <w:t>栏：</w:t>
      </w:r>
      <w:r>
        <w:rPr>
          <w:rFonts w:ascii="Calibri" w:eastAsia="宋体" w:hAnsi="Calibri" w:cs="Times New Roman" w:hint="eastAsia"/>
          <w:b/>
          <w:bCs/>
        </w:rPr>
        <w:t>发票编号及日期。</w:t>
      </w:r>
      <w:r>
        <w:rPr>
          <w:rFonts w:ascii="Calibri" w:eastAsia="宋体" w:hAnsi="Calibri" w:cs="Times New Roman" w:hint="eastAsia"/>
        </w:rPr>
        <w:t>注明发票编号及日期。随附发票上的日期不应当迟于原产地证书格式正式启用的日期。</w:t>
      </w:r>
    </w:p>
    <w:p w:rsidR="00E90B13" w:rsidRDefault="00E90B13" w:rsidP="00E90B13">
      <w:pPr>
        <w:spacing w:line="320" w:lineRule="exact"/>
        <w:ind w:firstLineChars="200" w:firstLine="422"/>
        <w:rPr>
          <w:rFonts w:ascii="Calibri" w:eastAsia="宋体" w:hAnsi="Calibri" w:cs="Times New Roman"/>
        </w:rPr>
      </w:pPr>
      <w:r>
        <w:rPr>
          <w:rFonts w:ascii="Calibri" w:eastAsia="宋体" w:hAnsi="Calibri" w:cs="Times New Roman" w:hint="eastAsia"/>
          <w:b/>
          <w:bCs/>
        </w:rPr>
        <w:t>第</w:t>
      </w:r>
      <w:r>
        <w:rPr>
          <w:rFonts w:ascii="Calibri" w:eastAsia="宋体" w:hAnsi="Calibri" w:cs="Times New Roman"/>
          <w:b/>
          <w:bCs/>
        </w:rPr>
        <w:t>11</w:t>
      </w:r>
      <w:r>
        <w:rPr>
          <w:rFonts w:ascii="Calibri" w:eastAsia="宋体" w:hAnsi="Calibri" w:cs="Times New Roman" w:hint="eastAsia"/>
          <w:b/>
          <w:bCs/>
        </w:rPr>
        <w:t>栏：出口人声明。</w:t>
      </w:r>
      <w:r>
        <w:rPr>
          <w:rFonts w:ascii="Calibri" w:eastAsia="宋体" w:hAnsi="Calibri" w:cs="Times New Roman" w:hint="eastAsia"/>
        </w:rPr>
        <w:t>“出口人”是指发货人，该发货人可以是贸易商也可以是制造商。声明中应当注明原产国、进口国、地址和日期。且该栏目应当由公司授权人员签名。</w:t>
      </w:r>
    </w:p>
    <w:p w:rsidR="001E0165" w:rsidRDefault="00E90B13" w:rsidP="00E90B13">
      <w:pPr>
        <w:jc w:val="left"/>
        <w:rPr>
          <w:rFonts w:ascii="仿宋_GB2312" w:eastAsia="仿宋_GB2312" w:hAnsi="楷体"/>
          <w:sz w:val="32"/>
          <w:szCs w:val="32"/>
        </w:rPr>
      </w:pPr>
      <w:r>
        <w:rPr>
          <w:rFonts w:ascii="Calibri" w:eastAsia="宋体" w:hAnsi="Calibri" w:cs="Times New Roman" w:hint="eastAsia"/>
          <w:b/>
          <w:bCs/>
        </w:rPr>
        <w:t>第</w:t>
      </w:r>
      <w:r>
        <w:rPr>
          <w:rFonts w:ascii="Calibri" w:eastAsia="宋体" w:hAnsi="Calibri" w:cs="Times New Roman"/>
          <w:b/>
          <w:bCs/>
        </w:rPr>
        <w:t>12</w:t>
      </w:r>
      <w:r>
        <w:rPr>
          <w:rFonts w:ascii="Calibri" w:eastAsia="宋体" w:hAnsi="Calibri" w:cs="Times New Roman" w:hint="eastAsia"/>
          <w:b/>
          <w:bCs/>
        </w:rPr>
        <w:t>栏：证明。</w:t>
      </w:r>
      <w:r>
        <w:rPr>
          <w:rFonts w:ascii="Calibri" w:eastAsia="宋体" w:hAnsi="Calibri" w:cs="Times New Roman" w:hint="eastAsia"/>
        </w:rPr>
        <w:t>本栏目由签证机构签章确认。</w:t>
      </w:r>
    </w:p>
    <w:p w:rsidR="001E0165" w:rsidRDefault="001E0165" w:rsidP="007062BB">
      <w:pPr>
        <w:jc w:val="left"/>
        <w:rPr>
          <w:rFonts w:ascii="仿宋_GB2312" w:eastAsia="仿宋_GB2312" w:hAnsi="楷体"/>
          <w:sz w:val="32"/>
          <w:szCs w:val="32"/>
        </w:rPr>
      </w:pPr>
    </w:p>
    <w:p w:rsidR="005D2A2E" w:rsidRPr="00ED113E" w:rsidRDefault="005D2A2E" w:rsidP="005D2A2E">
      <w:pPr>
        <w:spacing w:line="320" w:lineRule="exact"/>
        <w:rPr>
          <w:rFonts w:ascii="黑体" w:eastAsia="黑体" w:hAnsi="黑体" w:cs="Times New Roman"/>
          <w:bCs/>
          <w:sz w:val="32"/>
          <w:szCs w:val="32"/>
        </w:rPr>
      </w:pPr>
      <w:r w:rsidRPr="00ED113E">
        <w:rPr>
          <w:rFonts w:ascii="黑体" w:eastAsia="黑体" w:hAnsi="黑体" w:cs="Times New Roman" w:hint="eastAsia"/>
          <w:bCs/>
          <w:sz w:val="32"/>
          <w:szCs w:val="32"/>
        </w:rPr>
        <w:lastRenderedPageBreak/>
        <w:t>附件</w:t>
      </w:r>
      <w:r>
        <w:rPr>
          <w:rFonts w:ascii="黑体" w:eastAsia="黑体" w:hAnsi="黑体" w:cs="Times New Roman" w:hint="eastAsia"/>
          <w:bCs/>
          <w:sz w:val="32"/>
          <w:szCs w:val="32"/>
        </w:rPr>
        <w:t>4</w:t>
      </w:r>
    </w:p>
    <w:p w:rsidR="005D2A2E" w:rsidRDefault="005D2A2E" w:rsidP="005D2A2E">
      <w:pPr>
        <w:spacing w:line="360" w:lineRule="auto"/>
        <w:jc w:val="center"/>
        <w:rPr>
          <w:rFonts w:ascii="方正小标宋简体" w:eastAsia="方正小标宋简体"/>
          <w:spacing w:val="-20"/>
          <w:sz w:val="44"/>
          <w:szCs w:val="44"/>
        </w:rPr>
      </w:pPr>
      <w:r w:rsidRPr="005D2A2E">
        <w:rPr>
          <w:rFonts w:ascii="方正小标宋简体" w:eastAsia="方正小标宋简体" w:hint="eastAsia"/>
          <w:spacing w:val="-20"/>
          <w:sz w:val="44"/>
          <w:szCs w:val="44"/>
        </w:rPr>
        <w:t>贸促会原产地证书打印模版更新操作示例图</w:t>
      </w:r>
    </w:p>
    <w:p w:rsidR="001511EC" w:rsidRDefault="001511EC" w:rsidP="001511EC">
      <w:pPr>
        <w:spacing w:line="360" w:lineRule="auto"/>
        <w:jc w:val="left"/>
        <w:rPr>
          <w:rFonts w:ascii="仿宋_GB2312" w:eastAsia="仿宋_GB2312"/>
          <w:spacing w:val="-20"/>
          <w:sz w:val="32"/>
          <w:szCs w:val="32"/>
        </w:rPr>
      </w:pPr>
    </w:p>
    <w:p w:rsidR="001511EC" w:rsidRPr="001511EC" w:rsidRDefault="001511EC" w:rsidP="001511EC">
      <w:pPr>
        <w:spacing w:line="360" w:lineRule="auto"/>
        <w:jc w:val="left"/>
        <w:rPr>
          <w:rFonts w:ascii="仿宋_GB2312" w:eastAsia="仿宋_GB2312"/>
          <w:sz w:val="32"/>
          <w:szCs w:val="32"/>
        </w:rPr>
      </w:pPr>
      <w:r w:rsidRPr="001511EC">
        <w:rPr>
          <w:rFonts w:ascii="仿宋_GB2312" w:eastAsia="仿宋_GB2312" w:hint="eastAsia"/>
          <w:sz w:val="32"/>
          <w:szCs w:val="32"/>
        </w:rPr>
        <w:t>说明：</w:t>
      </w:r>
    </w:p>
    <w:p w:rsidR="001511EC" w:rsidRPr="001511EC" w:rsidRDefault="001511EC" w:rsidP="001511EC">
      <w:pPr>
        <w:spacing w:line="360" w:lineRule="auto"/>
        <w:jc w:val="left"/>
        <w:rPr>
          <w:rFonts w:ascii="仿宋_GB2312" w:eastAsia="仿宋_GB2312"/>
          <w:sz w:val="32"/>
          <w:szCs w:val="32"/>
        </w:rPr>
      </w:pPr>
      <w:r w:rsidRPr="001511EC">
        <w:rPr>
          <w:rFonts w:ascii="仿宋_GB2312" w:eastAsia="仿宋_GB2312" w:hint="eastAsia"/>
          <w:sz w:val="32"/>
          <w:szCs w:val="32"/>
        </w:rPr>
        <w:t xml:space="preserve">    启动打印组件后，在“软件更新”栏目下，勾选“更新模版”。模版更新完成后</w:t>
      </w:r>
      <w:r>
        <w:rPr>
          <w:rFonts w:ascii="仿宋_GB2312" w:eastAsia="仿宋_GB2312" w:hint="eastAsia"/>
          <w:sz w:val="32"/>
          <w:szCs w:val="32"/>
        </w:rPr>
        <w:t>，</w:t>
      </w:r>
      <w:r w:rsidRPr="001511EC">
        <w:rPr>
          <w:rFonts w:ascii="仿宋_GB2312" w:eastAsia="仿宋_GB2312" w:hint="eastAsia"/>
          <w:sz w:val="32"/>
          <w:szCs w:val="32"/>
        </w:rPr>
        <w:t>即可按照正常流程申领亚太贸易协定</w:t>
      </w:r>
      <w:r>
        <w:rPr>
          <w:rFonts w:ascii="仿宋_GB2312" w:eastAsia="仿宋_GB2312" w:hint="eastAsia"/>
          <w:sz w:val="32"/>
          <w:szCs w:val="32"/>
        </w:rPr>
        <w:t>项下</w:t>
      </w:r>
      <w:r w:rsidRPr="001511EC">
        <w:rPr>
          <w:rFonts w:ascii="仿宋_GB2312" w:eastAsia="仿宋_GB2312" w:hint="eastAsia"/>
          <w:sz w:val="32"/>
          <w:szCs w:val="32"/>
        </w:rPr>
        <w:t>原产地证书。</w:t>
      </w:r>
    </w:p>
    <w:p w:rsidR="001511EC" w:rsidRPr="001511EC" w:rsidRDefault="001511EC" w:rsidP="001511EC">
      <w:pPr>
        <w:spacing w:line="360" w:lineRule="auto"/>
        <w:jc w:val="left"/>
        <w:rPr>
          <w:rFonts w:ascii="仿宋_GB2312" w:eastAsia="仿宋_GB2312" w:hAnsi="楷体"/>
          <w:spacing w:val="-20"/>
          <w:sz w:val="32"/>
          <w:szCs w:val="32"/>
        </w:rPr>
      </w:pPr>
    </w:p>
    <w:p w:rsidR="005D2A2E" w:rsidRPr="005D2A2E" w:rsidRDefault="001511EC" w:rsidP="007062BB">
      <w:pPr>
        <w:jc w:val="left"/>
        <w:rPr>
          <w:rFonts w:ascii="仿宋_GB2312" w:eastAsia="仿宋_GB2312" w:hAnsi="楷体"/>
          <w:sz w:val="32"/>
          <w:szCs w:val="32"/>
        </w:rPr>
      </w:pPr>
      <w:r>
        <w:rPr>
          <w:rFonts w:ascii="仿宋_GB2312" w:eastAsia="仿宋_GB2312" w:hAnsi="楷体"/>
          <w:noProof/>
          <w:sz w:val="32"/>
          <w:szCs w:val="32"/>
        </w:rPr>
        <w:drawing>
          <wp:inline distT="0" distB="0" distL="0" distR="0">
            <wp:extent cx="5278120" cy="3093903"/>
            <wp:effectExtent l="19050" t="0" r="0" b="0"/>
            <wp:docPr id="4" name="图片 1" descr="C:\Users\lenovo\AppData\Local\Temp\WeChat Files\228781034684510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228781034684510063.png"/>
                    <pic:cNvPicPr>
                      <a:picLocks noChangeAspect="1" noChangeArrowheads="1"/>
                    </pic:cNvPicPr>
                  </pic:nvPicPr>
                  <pic:blipFill>
                    <a:blip r:embed="rId12"/>
                    <a:srcRect/>
                    <a:stretch>
                      <a:fillRect/>
                    </a:stretch>
                  </pic:blipFill>
                  <pic:spPr bwMode="auto">
                    <a:xfrm>
                      <a:off x="0" y="0"/>
                      <a:ext cx="5278120" cy="3093903"/>
                    </a:xfrm>
                    <a:prstGeom prst="rect">
                      <a:avLst/>
                    </a:prstGeom>
                    <a:noFill/>
                    <a:ln w="9525">
                      <a:noFill/>
                      <a:miter lim="800000"/>
                      <a:headEnd/>
                      <a:tailEnd/>
                    </a:ln>
                  </pic:spPr>
                </pic:pic>
              </a:graphicData>
            </a:graphic>
          </wp:inline>
        </w:drawing>
      </w:r>
    </w:p>
    <w:sectPr w:rsidR="005D2A2E" w:rsidRPr="005D2A2E" w:rsidSect="007062BB">
      <w:footerReference w:type="even" r:id="rId13"/>
      <w:footerReference w:type="default" r:id="rId14"/>
      <w:pgSz w:w="11906" w:h="16838"/>
      <w:pgMar w:top="1304" w:right="1797" w:bottom="1304"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D30" w:rsidRDefault="006D2D30" w:rsidP="005940B5">
      <w:r>
        <w:separator/>
      </w:r>
    </w:p>
  </w:endnote>
  <w:endnote w:type="continuationSeparator" w:id="1">
    <w:p w:rsidR="006D2D30" w:rsidRDefault="006D2D30" w:rsidP="005940B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variable"/>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IDFont+F2">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5673"/>
      <w:docPartObj>
        <w:docPartGallery w:val="Page Numbers (Bottom of Page)"/>
        <w:docPartUnique/>
      </w:docPartObj>
    </w:sdtPr>
    <w:sdtContent>
      <w:p w:rsidR="00440331" w:rsidRDefault="0072493F">
        <w:pPr>
          <w:pStyle w:val="a4"/>
        </w:pPr>
        <w:r w:rsidRPr="00440331">
          <w:rPr>
            <w:rFonts w:asciiTheme="minorEastAsia" w:hAnsiTheme="minorEastAsia"/>
            <w:sz w:val="28"/>
            <w:szCs w:val="28"/>
          </w:rPr>
          <w:fldChar w:fldCharType="begin"/>
        </w:r>
        <w:r w:rsidR="00440331" w:rsidRPr="00440331">
          <w:rPr>
            <w:rFonts w:asciiTheme="minorEastAsia" w:hAnsiTheme="minorEastAsia"/>
            <w:sz w:val="28"/>
            <w:szCs w:val="28"/>
          </w:rPr>
          <w:instrText xml:space="preserve"> PAGE   \* MERGEFORMAT </w:instrText>
        </w:r>
        <w:r w:rsidRPr="00440331">
          <w:rPr>
            <w:rFonts w:asciiTheme="minorEastAsia" w:hAnsiTheme="minorEastAsia"/>
            <w:sz w:val="28"/>
            <w:szCs w:val="28"/>
          </w:rPr>
          <w:fldChar w:fldCharType="separate"/>
        </w:r>
        <w:r w:rsidR="00A11AB6" w:rsidRPr="00A11AB6">
          <w:rPr>
            <w:rFonts w:asciiTheme="minorEastAsia" w:hAnsiTheme="minorEastAsia"/>
            <w:noProof/>
            <w:sz w:val="28"/>
            <w:szCs w:val="28"/>
            <w:lang w:val="zh-CN"/>
          </w:rPr>
          <w:t>-</w:t>
        </w:r>
        <w:r w:rsidR="00A11AB6">
          <w:rPr>
            <w:rFonts w:asciiTheme="minorEastAsia" w:hAnsiTheme="minorEastAsia"/>
            <w:noProof/>
            <w:sz w:val="28"/>
            <w:szCs w:val="28"/>
          </w:rPr>
          <w:t xml:space="preserve"> 18 -</w:t>
        </w:r>
        <w:r w:rsidRPr="00440331">
          <w:rPr>
            <w:rFonts w:asciiTheme="minorEastAsia" w:hAnsiTheme="minorEastAsia"/>
            <w:sz w:val="28"/>
            <w:szCs w:val="28"/>
          </w:rPr>
          <w:fldChar w:fldCharType="end"/>
        </w:r>
      </w:p>
    </w:sdtContent>
  </w:sdt>
  <w:p w:rsidR="00440331" w:rsidRDefault="0044033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5671"/>
      <w:docPartObj>
        <w:docPartGallery w:val="Page Numbers (Bottom of Page)"/>
        <w:docPartUnique/>
      </w:docPartObj>
    </w:sdtPr>
    <w:sdtEndPr>
      <w:rPr>
        <w:rFonts w:asciiTheme="minorEastAsia" w:hAnsiTheme="minorEastAsia"/>
        <w:sz w:val="28"/>
        <w:szCs w:val="28"/>
      </w:rPr>
    </w:sdtEndPr>
    <w:sdtContent>
      <w:p w:rsidR="00440331" w:rsidRDefault="0072493F">
        <w:pPr>
          <w:pStyle w:val="a4"/>
          <w:jc w:val="right"/>
        </w:pPr>
        <w:r w:rsidRPr="00440331">
          <w:rPr>
            <w:rFonts w:asciiTheme="minorEastAsia" w:hAnsiTheme="minorEastAsia"/>
            <w:sz w:val="28"/>
            <w:szCs w:val="28"/>
          </w:rPr>
          <w:fldChar w:fldCharType="begin"/>
        </w:r>
        <w:r w:rsidR="00440331" w:rsidRPr="00440331">
          <w:rPr>
            <w:rFonts w:asciiTheme="minorEastAsia" w:hAnsiTheme="minorEastAsia"/>
            <w:sz w:val="28"/>
            <w:szCs w:val="28"/>
          </w:rPr>
          <w:instrText xml:space="preserve"> PAGE   \* MERGEFORMAT </w:instrText>
        </w:r>
        <w:r w:rsidRPr="00440331">
          <w:rPr>
            <w:rFonts w:asciiTheme="minorEastAsia" w:hAnsiTheme="minorEastAsia"/>
            <w:sz w:val="28"/>
            <w:szCs w:val="28"/>
          </w:rPr>
          <w:fldChar w:fldCharType="separate"/>
        </w:r>
        <w:r w:rsidR="00A11AB6" w:rsidRPr="00A11AB6">
          <w:rPr>
            <w:rFonts w:asciiTheme="minorEastAsia" w:hAnsiTheme="minorEastAsia"/>
            <w:noProof/>
            <w:sz w:val="28"/>
            <w:szCs w:val="28"/>
            <w:lang w:val="zh-CN"/>
          </w:rPr>
          <w:t>-</w:t>
        </w:r>
        <w:r w:rsidR="00A11AB6">
          <w:rPr>
            <w:rFonts w:asciiTheme="minorEastAsia" w:hAnsiTheme="minorEastAsia"/>
            <w:noProof/>
            <w:sz w:val="28"/>
            <w:szCs w:val="28"/>
          </w:rPr>
          <w:t xml:space="preserve"> 17 -</w:t>
        </w:r>
        <w:r w:rsidRPr="00440331">
          <w:rPr>
            <w:rFonts w:asciiTheme="minorEastAsia" w:hAnsiTheme="minorEastAsia"/>
            <w:sz w:val="28"/>
            <w:szCs w:val="28"/>
          </w:rPr>
          <w:fldChar w:fldCharType="end"/>
        </w:r>
      </w:p>
    </w:sdtContent>
  </w:sdt>
  <w:p w:rsidR="00440331" w:rsidRDefault="004403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D30" w:rsidRDefault="006D2D30" w:rsidP="005940B5">
      <w:r>
        <w:separator/>
      </w:r>
    </w:p>
  </w:footnote>
  <w:footnote w:type="continuationSeparator" w:id="1">
    <w:p w:rsidR="006D2D30" w:rsidRDefault="006D2D30" w:rsidP="00594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2E95"/>
    <w:multiLevelType w:val="hybridMultilevel"/>
    <w:tmpl w:val="69A2F888"/>
    <w:lvl w:ilvl="0" w:tplc="FFC004B4">
      <w:start w:val="1"/>
      <w:numFmt w:val="bullet"/>
      <w:lvlText w:val="※"/>
      <w:lvlJc w:val="left"/>
      <w:pPr>
        <w:ind w:left="562" w:hanging="420"/>
      </w:pPr>
      <w:rPr>
        <w:rFonts w:ascii="宋体" w:eastAsia="宋体" w:hAnsi="宋体" w:hint="eastAsia"/>
        <w:b/>
        <w:color w:val="FF0000"/>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1">
    <w:nsid w:val="2940483F"/>
    <w:multiLevelType w:val="hybridMultilevel"/>
    <w:tmpl w:val="C14E834C"/>
    <w:lvl w:ilvl="0" w:tplc="564AEE3A">
      <w:start w:val="1"/>
      <w:numFmt w:val="japaneseCounting"/>
      <w:lvlText w:val="%1、"/>
      <w:lvlJc w:val="left"/>
      <w:pPr>
        <w:ind w:left="56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F10B48"/>
    <w:multiLevelType w:val="hybridMultilevel"/>
    <w:tmpl w:val="1FB4816A"/>
    <w:lvl w:ilvl="0" w:tplc="0F2C71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FD4B70"/>
    <w:multiLevelType w:val="hybridMultilevel"/>
    <w:tmpl w:val="15187BE8"/>
    <w:lvl w:ilvl="0" w:tplc="0DBE84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9B40F4"/>
    <w:multiLevelType w:val="hybridMultilevel"/>
    <w:tmpl w:val="57001430"/>
    <w:lvl w:ilvl="0" w:tplc="16BEDABE">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nsid w:val="41E82559"/>
    <w:multiLevelType w:val="hybridMultilevel"/>
    <w:tmpl w:val="DFDC7B26"/>
    <w:lvl w:ilvl="0" w:tplc="99F6F970">
      <w:start w:val="1"/>
      <w:numFmt w:val="japaneseCounting"/>
      <w:lvlText w:val="第%1条"/>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3C349CD"/>
    <w:multiLevelType w:val="hybridMultilevel"/>
    <w:tmpl w:val="35BCB89A"/>
    <w:lvl w:ilvl="0" w:tplc="9A0AF1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9D81FD4"/>
    <w:multiLevelType w:val="hybridMultilevel"/>
    <w:tmpl w:val="DA98AB02"/>
    <w:lvl w:ilvl="0" w:tplc="72A48CB8">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6A5468"/>
    <w:multiLevelType w:val="hybridMultilevel"/>
    <w:tmpl w:val="01161564"/>
    <w:lvl w:ilvl="0" w:tplc="927AD6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FC5168"/>
    <w:multiLevelType w:val="hybridMultilevel"/>
    <w:tmpl w:val="A0AEA72C"/>
    <w:lvl w:ilvl="0" w:tplc="19A2B9F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67B4013"/>
    <w:multiLevelType w:val="hybridMultilevel"/>
    <w:tmpl w:val="733C556E"/>
    <w:lvl w:ilvl="0" w:tplc="222EA632">
      <w:start w:val="1"/>
      <w:numFmt w:val="japaneseCounting"/>
      <w:lvlText w:val="（%1）"/>
      <w:lvlJc w:val="left"/>
      <w:pPr>
        <w:ind w:left="1455" w:hanging="7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1">
    <w:nsid w:val="6D5B7F16"/>
    <w:multiLevelType w:val="hybridMultilevel"/>
    <w:tmpl w:val="15581CE8"/>
    <w:lvl w:ilvl="0" w:tplc="F4006182">
      <w:start w:val="1"/>
      <w:numFmt w:val="decimal"/>
      <w:lvlText w:val="%1."/>
      <w:lvlJc w:val="left"/>
      <w:pPr>
        <w:ind w:left="1815" w:hanging="360"/>
      </w:pPr>
      <w:rPr>
        <w:rFonts w:hint="default"/>
      </w:rPr>
    </w:lvl>
    <w:lvl w:ilvl="1" w:tplc="04090019" w:tentative="1">
      <w:start w:val="1"/>
      <w:numFmt w:val="lowerLetter"/>
      <w:lvlText w:val="%2)"/>
      <w:lvlJc w:val="left"/>
      <w:pPr>
        <w:ind w:left="2295" w:hanging="420"/>
      </w:pPr>
    </w:lvl>
    <w:lvl w:ilvl="2" w:tplc="0409001B" w:tentative="1">
      <w:start w:val="1"/>
      <w:numFmt w:val="lowerRoman"/>
      <w:lvlText w:val="%3."/>
      <w:lvlJc w:val="right"/>
      <w:pPr>
        <w:ind w:left="2715" w:hanging="420"/>
      </w:pPr>
    </w:lvl>
    <w:lvl w:ilvl="3" w:tplc="0409000F" w:tentative="1">
      <w:start w:val="1"/>
      <w:numFmt w:val="decimal"/>
      <w:lvlText w:val="%4."/>
      <w:lvlJc w:val="left"/>
      <w:pPr>
        <w:ind w:left="3135" w:hanging="420"/>
      </w:pPr>
    </w:lvl>
    <w:lvl w:ilvl="4" w:tplc="04090019" w:tentative="1">
      <w:start w:val="1"/>
      <w:numFmt w:val="lowerLetter"/>
      <w:lvlText w:val="%5)"/>
      <w:lvlJc w:val="left"/>
      <w:pPr>
        <w:ind w:left="3555" w:hanging="420"/>
      </w:pPr>
    </w:lvl>
    <w:lvl w:ilvl="5" w:tplc="0409001B" w:tentative="1">
      <w:start w:val="1"/>
      <w:numFmt w:val="lowerRoman"/>
      <w:lvlText w:val="%6."/>
      <w:lvlJc w:val="right"/>
      <w:pPr>
        <w:ind w:left="3975" w:hanging="420"/>
      </w:pPr>
    </w:lvl>
    <w:lvl w:ilvl="6" w:tplc="0409000F" w:tentative="1">
      <w:start w:val="1"/>
      <w:numFmt w:val="decimal"/>
      <w:lvlText w:val="%7."/>
      <w:lvlJc w:val="left"/>
      <w:pPr>
        <w:ind w:left="4395" w:hanging="420"/>
      </w:pPr>
    </w:lvl>
    <w:lvl w:ilvl="7" w:tplc="04090019" w:tentative="1">
      <w:start w:val="1"/>
      <w:numFmt w:val="lowerLetter"/>
      <w:lvlText w:val="%8)"/>
      <w:lvlJc w:val="left"/>
      <w:pPr>
        <w:ind w:left="4815" w:hanging="420"/>
      </w:pPr>
    </w:lvl>
    <w:lvl w:ilvl="8" w:tplc="0409001B" w:tentative="1">
      <w:start w:val="1"/>
      <w:numFmt w:val="lowerRoman"/>
      <w:lvlText w:val="%9."/>
      <w:lvlJc w:val="right"/>
      <w:pPr>
        <w:ind w:left="5235" w:hanging="420"/>
      </w:pPr>
    </w:lvl>
  </w:abstractNum>
  <w:num w:numId="1">
    <w:abstractNumId w:val="0"/>
  </w:num>
  <w:num w:numId="2">
    <w:abstractNumId w:val="5"/>
  </w:num>
  <w:num w:numId="3">
    <w:abstractNumId w:val="6"/>
  </w:num>
  <w:num w:numId="4">
    <w:abstractNumId w:val="8"/>
  </w:num>
  <w:num w:numId="5">
    <w:abstractNumId w:val="1"/>
  </w:num>
  <w:num w:numId="6">
    <w:abstractNumId w:val="9"/>
  </w:num>
  <w:num w:numId="7">
    <w:abstractNumId w:val="4"/>
  </w:num>
  <w:num w:numId="8">
    <w:abstractNumId w:val="10"/>
  </w:num>
  <w:num w:numId="9">
    <w:abstractNumId w:val="11"/>
  </w:num>
  <w:num w:numId="10">
    <w:abstractNumId w:val="7"/>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40B5"/>
    <w:rsid w:val="0001302D"/>
    <w:rsid w:val="00024B52"/>
    <w:rsid w:val="00055948"/>
    <w:rsid w:val="00073961"/>
    <w:rsid w:val="00082A13"/>
    <w:rsid w:val="000B47C2"/>
    <w:rsid w:val="000C14AB"/>
    <w:rsid w:val="000F1B37"/>
    <w:rsid w:val="000F5A29"/>
    <w:rsid w:val="0011033F"/>
    <w:rsid w:val="001173FB"/>
    <w:rsid w:val="00125C00"/>
    <w:rsid w:val="00146B00"/>
    <w:rsid w:val="001511EC"/>
    <w:rsid w:val="00167E41"/>
    <w:rsid w:val="00183AB0"/>
    <w:rsid w:val="00185DEB"/>
    <w:rsid w:val="001B7D0F"/>
    <w:rsid w:val="001B7DC2"/>
    <w:rsid w:val="001C75E4"/>
    <w:rsid w:val="001E0165"/>
    <w:rsid w:val="001E1CDE"/>
    <w:rsid w:val="001E58A9"/>
    <w:rsid w:val="001F082F"/>
    <w:rsid w:val="00211319"/>
    <w:rsid w:val="00212E64"/>
    <w:rsid w:val="00242370"/>
    <w:rsid w:val="00250A96"/>
    <w:rsid w:val="0025774D"/>
    <w:rsid w:val="00275780"/>
    <w:rsid w:val="00286BD6"/>
    <w:rsid w:val="002C09DF"/>
    <w:rsid w:val="002C7DD1"/>
    <w:rsid w:val="002D7C9E"/>
    <w:rsid w:val="002E1A36"/>
    <w:rsid w:val="002E5D4A"/>
    <w:rsid w:val="00303881"/>
    <w:rsid w:val="00303A9B"/>
    <w:rsid w:val="00306498"/>
    <w:rsid w:val="00325379"/>
    <w:rsid w:val="00380E0F"/>
    <w:rsid w:val="00397DFC"/>
    <w:rsid w:val="003C5B7E"/>
    <w:rsid w:val="003D184C"/>
    <w:rsid w:val="003E00CE"/>
    <w:rsid w:val="003E1AE2"/>
    <w:rsid w:val="00401E57"/>
    <w:rsid w:val="00414F6D"/>
    <w:rsid w:val="00417EB4"/>
    <w:rsid w:val="00432129"/>
    <w:rsid w:val="00440331"/>
    <w:rsid w:val="0044494D"/>
    <w:rsid w:val="00475C93"/>
    <w:rsid w:val="0049692B"/>
    <w:rsid w:val="004B028F"/>
    <w:rsid w:val="004B370D"/>
    <w:rsid w:val="004D0CC8"/>
    <w:rsid w:val="004F4861"/>
    <w:rsid w:val="0055050C"/>
    <w:rsid w:val="00577383"/>
    <w:rsid w:val="00583E2B"/>
    <w:rsid w:val="005940B5"/>
    <w:rsid w:val="005B4CC0"/>
    <w:rsid w:val="005C5E8D"/>
    <w:rsid w:val="005D2A2E"/>
    <w:rsid w:val="006021A9"/>
    <w:rsid w:val="00623A2E"/>
    <w:rsid w:val="006335C5"/>
    <w:rsid w:val="00696F17"/>
    <w:rsid w:val="006B18C1"/>
    <w:rsid w:val="006B7F7F"/>
    <w:rsid w:val="006C4D18"/>
    <w:rsid w:val="006D2D30"/>
    <w:rsid w:val="00700B1F"/>
    <w:rsid w:val="007062BB"/>
    <w:rsid w:val="00711AE7"/>
    <w:rsid w:val="0072297D"/>
    <w:rsid w:val="0072493F"/>
    <w:rsid w:val="00753449"/>
    <w:rsid w:val="00787064"/>
    <w:rsid w:val="00794001"/>
    <w:rsid w:val="007A4D1E"/>
    <w:rsid w:val="007B1192"/>
    <w:rsid w:val="007E053D"/>
    <w:rsid w:val="007E3DF9"/>
    <w:rsid w:val="007E4FE0"/>
    <w:rsid w:val="007F7D17"/>
    <w:rsid w:val="008015A2"/>
    <w:rsid w:val="00823286"/>
    <w:rsid w:val="0087003C"/>
    <w:rsid w:val="00881DC0"/>
    <w:rsid w:val="00883A55"/>
    <w:rsid w:val="008870D8"/>
    <w:rsid w:val="00894439"/>
    <w:rsid w:val="008A04DE"/>
    <w:rsid w:val="008A058E"/>
    <w:rsid w:val="008D15CB"/>
    <w:rsid w:val="008D2C65"/>
    <w:rsid w:val="008F6564"/>
    <w:rsid w:val="009337D3"/>
    <w:rsid w:val="009652AD"/>
    <w:rsid w:val="009C2724"/>
    <w:rsid w:val="009D00EA"/>
    <w:rsid w:val="009E4421"/>
    <w:rsid w:val="00A05D6B"/>
    <w:rsid w:val="00A11AB6"/>
    <w:rsid w:val="00A12978"/>
    <w:rsid w:val="00A33410"/>
    <w:rsid w:val="00A4284F"/>
    <w:rsid w:val="00A51414"/>
    <w:rsid w:val="00A73A4D"/>
    <w:rsid w:val="00A77F90"/>
    <w:rsid w:val="00A801FB"/>
    <w:rsid w:val="00A90015"/>
    <w:rsid w:val="00A95553"/>
    <w:rsid w:val="00AC14D1"/>
    <w:rsid w:val="00AC290C"/>
    <w:rsid w:val="00AD20A7"/>
    <w:rsid w:val="00AE1224"/>
    <w:rsid w:val="00B06BC8"/>
    <w:rsid w:val="00B250F2"/>
    <w:rsid w:val="00B27517"/>
    <w:rsid w:val="00B3287A"/>
    <w:rsid w:val="00B67446"/>
    <w:rsid w:val="00B8319D"/>
    <w:rsid w:val="00B83E2E"/>
    <w:rsid w:val="00B84706"/>
    <w:rsid w:val="00B84BE6"/>
    <w:rsid w:val="00B95D12"/>
    <w:rsid w:val="00BC5B8E"/>
    <w:rsid w:val="00BD0D4C"/>
    <w:rsid w:val="00BE2A88"/>
    <w:rsid w:val="00BE7F58"/>
    <w:rsid w:val="00BF7F1E"/>
    <w:rsid w:val="00C175D7"/>
    <w:rsid w:val="00C17E76"/>
    <w:rsid w:val="00C34381"/>
    <w:rsid w:val="00C40467"/>
    <w:rsid w:val="00C54DBC"/>
    <w:rsid w:val="00C96A44"/>
    <w:rsid w:val="00CF6514"/>
    <w:rsid w:val="00D01421"/>
    <w:rsid w:val="00D11872"/>
    <w:rsid w:val="00D23FC3"/>
    <w:rsid w:val="00D42A2B"/>
    <w:rsid w:val="00D53696"/>
    <w:rsid w:val="00D661E7"/>
    <w:rsid w:val="00D754A4"/>
    <w:rsid w:val="00D87763"/>
    <w:rsid w:val="00D900B1"/>
    <w:rsid w:val="00D95064"/>
    <w:rsid w:val="00D957E1"/>
    <w:rsid w:val="00DC2C34"/>
    <w:rsid w:val="00DD21D7"/>
    <w:rsid w:val="00E127BA"/>
    <w:rsid w:val="00E266C2"/>
    <w:rsid w:val="00E46D58"/>
    <w:rsid w:val="00E50D01"/>
    <w:rsid w:val="00E51297"/>
    <w:rsid w:val="00E6102D"/>
    <w:rsid w:val="00E616AF"/>
    <w:rsid w:val="00E64C74"/>
    <w:rsid w:val="00E90B13"/>
    <w:rsid w:val="00E94DD2"/>
    <w:rsid w:val="00EB74A6"/>
    <w:rsid w:val="00EC0D21"/>
    <w:rsid w:val="00ED113E"/>
    <w:rsid w:val="00ED5EB3"/>
    <w:rsid w:val="00ED799B"/>
    <w:rsid w:val="00EE649B"/>
    <w:rsid w:val="00EF6DB3"/>
    <w:rsid w:val="00EF6FD8"/>
    <w:rsid w:val="00F17DA0"/>
    <w:rsid w:val="00F20339"/>
    <w:rsid w:val="00F3319F"/>
    <w:rsid w:val="00F43078"/>
    <w:rsid w:val="00F84582"/>
    <w:rsid w:val="00FF29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0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40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40B5"/>
    <w:rPr>
      <w:sz w:val="18"/>
      <w:szCs w:val="18"/>
    </w:rPr>
  </w:style>
  <w:style w:type="paragraph" w:styleId="a4">
    <w:name w:val="footer"/>
    <w:basedOn w:val="a"/>
    <w:link w:val="Char0"/>
    <w:uiPriority w:val="99"/>
    <w:unhideWhenUsed/>
    <w:rsid w:val="005940B5"/>
    <w:pPr>
      <w:tabs>
        <w:tab w:val="center" w:pos="4153"/>
        <w:tab w:val="right" w:pos="8306"/>
      </w:tabs>
      <w:snapToGrid w:val="0"/>
      <w:jc w:val="left"/>
    </w:pPr>
    <w:rPr>
      <w:sz w:val="18"/>
      <w:szCs w:val="18"/>
    </w:rPr>
  </w:style>
  <w:style w:type="character" w:customStyle="1" w:styleId="Char0">
    <w:name w:val="页脚 Char"/>
    <w:basedOn w:val="a0"/>
    <w:link w:val="a4"/>
    <w:uiPriority w:val="99"/>
    <w:rsid w:val="005940B5"/>
    <w:rPr>
      <w:sz w:val="18"/>
      <w:szCs w:val="18"/>
    </w:rPr>
  </w:style>
  <w:style w:type="paragraph" w:styleId="a5">
    <w:name w:val="List Paragraph"/>
    <w:basedOn w:val="a"/>
    <w:uiPriority w:val="34"/>
    <w:qFormat/>
    <w:rsid w:val="00BD0D4C"/>
    <w:pPr>
      <w:ind w:firstLineChars="200" w:firstLine="420"/>
    </w:pPr>
  </w:style>
  <w:style w:type="table" w:styleId="a6">
    <w:name w:val="Table Grid"/>
    <w:basedOn w:val="a1"/>
    <w:uiPriority w:val="59"/>
    <w:rsid w:val="00286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6B18C1"/>
    <w:rPr>
      <w:sz w:val="18"/>
      <w:szCs w:val="18"/>
    </w:rPr>
  </w:style>
  <w:style w:type="character" w:customStyle="1" w:styleId="Char1">
    <w:name w:val="批注框文本 Char"/>
    <w:basedOn w:val="a0"/>
    <w:link w:val="a7"/>
    <w:uiPriority w:val="99"/>
    <w:semiHidden/>
    <w:rsid w:val="006B18C1"/>
    <w:rPr>
      <w:sz w:val="18"/>
      <w:szCs w:val="18"/>
    </w:rPr>
  </w:style>
  <w:style w:type="paragraph" w:styleId="a8">
    <w:name w:val="footnote text"/>
    <w:basedOn w:val="a"/>
    <w:link w:val="Char2"/>
    <w:uiPriority w:val="99"/>
    <w:semiHidden/>
    <w:unhideWhenUsed/>
    <w:rsid w:val="00787064"/>
    <w:pPr>
      <w:wordWrap w:val="0"/>
      <w:autoSpaceDE w:val="0"/>
      <w:autoSpaceDN w:val="0"/>
    </w:pPr>
    <w:rPr>
      <w:sz w:val="20"/>
      <w:szCs w:val="20"/>
      <w:lang w:eastAsia="ko-KR"/>
    </w:rPr>
  </w:style>
  <w:style w:type="character" w:customStyle="1" w:styleId="Char2">
    <w:name w:val="脚注文本 Char"/>
    <w:basedOn w:val="a0"/>
    <w:link w:val="a8"/>
    <w:uiPriority w:val="99"/>
    <w:semiHidden/>
    <w:rsid w:val="00787064"/>
    <w:rPr>
      <w:sz w:val="20"/>
      <w:szCs w:val="20"/>
      <w:lang w:eastAsia="ko-KR"/>
    </w:rPr>
  </w:style>
  <w:style w:type="character" w:styleId="a9">
    <w:name w:val="footnote reference"/>
    <w:basedOn w:val="a0"/>
    <w:uiPriority w:val="99"/>
    <w:semiHidden/>
    <w:unhideWhenUsed/>
    <w:rsid w:val="00787064"/>
    <w:rPr>
      <w:vertAlign w:val="superscript"/>
    </w:rPr>
  </w:style>
</w:styles>
</file>

<file path=word/webSettings.xml><?xml version="1.0" encoding="utf-8"?>
<w:webSettings xmlns:r="http://schemas.openxmlformats.org/officeDocument/2006/relationships" xmlns:w="http://schemas.openxmlformats.org/wordprocessingml/2006/main">
  <w:divs>
    <w:div w:id="61698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C3DD-0C15-4086-B1F0-239AB734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19</Pages>
  <Words>1416</Words>
  <Characters>8076</Characters>
  <Application>Microsoft Office Word</Application>
  <DocSecurity>0</DocSecurity>
  <Lines>67</Lines>
  <Paragraphs>18</Paragraphs>
  <ScaleCrop>false</ScaleCrop>
  <Company/>
  <LinksUpToDate>false</LinksUpToDate>
  <CharactersWithSpaces>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suntingting</dc:creator>
  <cp:lastModifiedBy>lenovo</cp:lastModifiedBy>
  <cp:revision>91</cp:revision>
  <cp:lastPrinted>2018-06-26T05:50:00Z</cp:lastPrinted>
  <dcterms:created xsi:type="dcterms:W3CDTF">2018-01-22T05:58:00Z</dcterms:created>
  <dcterms:modified xsi:type="dcterms:W3CDTF">2018-06-29T01:58:00Z</dcterms:modified>
</cp:coreProperties>
</file>